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tblCellMar>
          <w:left w:w="0" w:type="dxa"/>
          <w:right w:w="0" w:type="dxa"/>
        </w:tblCellMar>
        <w:tblLook w:val="04A0" w:firstRow="1" w:lastRow="0" w:firstColumn="1" w:lastColumn="0" w:noHBand="0" w:noVBand="1"/>
      </w:tblPr>
      <w:tblGrid>
        <w:gridCol w:w="4678"/>
        <w:gridCol w:w="9923"/>
      </w:tblGrid>
      <w:tr w:rsidR="002B4A2D" w:rsidRPr="00EC634F" w14:paraId="28F96741" w14:textId="77777777" w:rsidTr="004A1CE2">
        <w:trPr>
          <w:trHeight w:val="830"/>
        </w:trPr>
        <w:tc>
          <w:tcPr>
            <w:tcW w:w="4678" w:type="dxa"/>
            <w:tcBorders>
              <w:top w:val="nil"/>
              <w:left w:val="nil"/>
              <w:bottom w:val="nil"/>
              <w:right w:val="nil"/>
              <w:tl2br w:val="nil"/>
              <w:tr2bl w:val="nil"/>
            </w:tcBorders>
            <w:tcMar>
              <w:top w:w="0" w:type="dxa"/>
              <w:left w:w="108" w:type="dxa"/>
              <w:bottom w:w="0" w:type="dxa"/>
              <w:right w:w="108" w:type="dxa"/>
            </w:tcMar>
          </w:tcPr>
          <w:p w14:paraId="7BB7D83D" w14:textId="7046454C" w:rsidR="00D67AF5" w:rsidRPr="00EC634F" w:rsidRDefault="00D67AF5" w:rsidP="00DE5FDA">
            <w:pPr>
              <w:widowControl w:val="0"/>
              <w:spacing w:before="40"/>
              <w:jc w:val="center"/>
              <w:rPr>
                <w:b/>
                <w:bCs/>
                <w:sz w:val="26"/>
                <w:szCs w:val="26"/>
              </w:rPr>
            </w:pPr>
            <w:bookmarkStart w:id="0" w:name="dieu_2_name"/>
            <w:bookmarkStart w:id="1" w:name="_GoBack"/>
            <w:bookmarkEnd w:id="1"/>
            <w:r w:rsidRPr="00EC634F">
              <w:rPr>
                <w:iCs/>
                <w:sz w:val="26"/>
                <w:szCs w:val="26"/>
                <w:lang w:val="nl-NL"/>
              </w:rPr>
              <w:t xml:space="preserve">UBND </w:t>
            </w:r>
            <w:r w:rsidR="00C4513C" w:rsidRPr="00EC634F">
              <w:rPr>
                <w:iCs/>
                <w:sz w:val="26"/>
                <w:szCs w:val="26"/>
                <w:lang w:val="nl-NL"/>
              </w:rPr>
              <w:t>THÀNH PHỐ HÀ NỘI</w:t>
            </w:r>
            <w:r w:rsidR="00C4513C" w:rsidRPr="00EC634F">
              <w:rPr>
                <w:b/>
                <w:bCs/>
                <w:iCs/>
                <w:sz w:val="26"/>
                <w:szCs w:val="26"/>
                <w:lang w:val="nl-NL"/>
              </w:rPr>
              <w:br/>
            </w:r>
            <w:r w:rsidRPr="00EC634F">
              <w:rPr>
                <w:b/>
                <w:bCs/>
                <w:sz w:val="26"/>
                <w:szCs w:val="26"/>
                <w:lang w:val="en-GB"/>
              </w:rPr>
              <w:t>SỞ XÂY DỰNG</w:t>
            </w:r>
          </w:p>
          <w:p w14:paraId="336C580F" w14:textId="52DD62FA" w:rsidR="00FC5477" w:rsidRPr="00EC634F" w:rsidRDefault="00DE5FDA">
            <w:pPr>
              <w:widowControl w:val="0"/>
              <w:jc w:val="center"/>
              <w:rPr>
                <w:sz w:val="26"/>
                <w:szCs w:val="26"/>
              </w:rPr>
            </w:pPr>
            <w:r w:rsidRPr="00EC634F">
              <w:rPr>
                <w:i/>
                <w:iCs/>
                <w:noProof/>
                <w:sz w:val="26"/>
                <w:szCs w:val="26"/>
                <w:lang w:val="en-US" w:eastAsia="en-US"/>
              </w:rPr>
              <mc:AlternateContent>
                <mc:Choice Requires="wps">
                  <w:drawing>
                    <wp:anchor distT="0" distB="0" distL="114300" distR="114300" simplePos="0" relativeHeight="251662336" behindDoc="0" locked="0" layoutInCell="1" allowOverlap="1" wp14:anchorId="11562343" wp14:editId="4CCED1C5">
                      <wp:simplePos x="0" y="0"/>
                      <wp:positionH relativeFrom="column">
                        <wp:posOffset>1120140</wp:posOffset>
                      </wp:positionH>
                      <wp:positionV relativeFrom="paragraph">
                        <wp:posOffset>25400</wp:posOffset>
                      </wp:positionV>
                      <wp:extent cx="5715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10CB35" id="_x0000_t32" coordsize="21600,21600" o:spt="32" o:oned="t" path="m,l21600,21600e" filled="f">
                      <v:path arrowok="t" fillok="f" o:connecttype="none"/>
                      <o:lock v:ext="edit" shapetype="t"/>
                    </v:shapetype>
                    <v:shape id="Straight Arrow Connector 5" o:spid="_x0000_s1026" type="#_x0000_t32" style="position:absolute;margin-left:88.2pt;margin-top:2pt;width: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"/>
                  </w:pict>
                </mc:Fallback>
              </mc:AlternateContent>
            </w:r>
            <w:r w:rsidR="00C4513C" w:rsidRPr="00EC634F">
              <w:rPr>
                <w:b/>
                <w:bCs/>
                <w:sz w:val="26"/>
                <w:szCs w:val="26"/>
              </w:rPr>
              <w:br/>
            </w:r>
          </w:p>
        </w:tc>
        <w:tc>
          <w:tcPr>
            <w:tcW w:w="9923" w:type="dxa"/>
            <w:tcBorders>
              <w:top w:val="nil"/>
              <w:left w:val="nil"/>
              <w:bottom w:val="nil"/>
              <w:right w:val="nil"/>
              <w:tl2br w:val="nil"/>
              <w:tr2bl w:val="nil"/>
            </w:tcBorders>
            <w:tcMar>
              <w:top w:w="0" w:type="dxa"/>
              <w:left w:w="108" w:type="dxa"/>
              <w:bottom w:w="0" w:type="dxa"/>
              <w:right w:w="108" w:type="dxa"/>
            </w:tcMar>
          </w:tcPr>
          <w:p w14:paraId="5E7B0573" w14:textId="77777777" w:rsidR="00FC5477" w:rsidRPr="00EC634F" w:rsidRDefault="00C4513C" w:rsidP="00437047">
            <w:pPr>
              <w:widowControl w:val="0"/>
              <w:spacing w:before="40"/>
              <w:jc w:val="center"/>
              <w:rPr>
                <w:i/>
                <w:iCs/>
                <w:sz w:val="28"/>
                <w:szCs w:val="28"/>
              </w:rPr>
            </w:pPr>
            <w:r w:rsidRPr="00EC634F">
              <w:rPr>
                <w:i/>
                <w:iCs/>
                <w:noProof/>
                <w:sz w:val="26"/>
                <w:szCs w:val="26"/>
                <w:lang w:val="en-US" w:eastAsia="en-US"/>
              </w:rPr>
              <mc:AlternateContent>
                <mc:Choice Requires="wps">
                  <w:drawing>
                    <wp:anchor distT="0" distB="0" distL="114300" distR="114300" simplePos="0" relativeHeight="251660288" behindDoc="0" locked="0" layoutInCell="1" allowOverlap="1" wp14:anchorId="277BDEFE" wp14:editId="60B97DA4">
                      <wp:simplePos x="0" y="0"/>
                      <wp:positionH relativeFrom="column">
                        <wp:posOffset>1969135</wp:posOffset>
                      </wp:positionH>
                      <wp:positionV relativeFrom="paragraph">
                        <wp:posOffset>451485</wp:posOffset>
                      </wp:positionV>
                      <wp:extent cx="22193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78BEE9" id="Straight Arrow Connector 4" o:spid="_x0000_s1026" type="#_x0000_t32" style="position:absolute;margin-left:155.05pt;margin-top:35.55pt;width:174.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"/>
                  </w:pict>
                </mc:Fallback>
              </mc:AlternateContent>
            </w:r>
            <w:r w:rsidRPr="00EC634F">
              <w:rPr>
                <w:b/>
                <w:bCs/>
                <w:sz w:val="26"/>
                <w:szCs w:val="26"/>
              </w:rPr>
              <w:t>CỘNG HÒA XÃ HỘI CHỦ NGHĨA VIỆT NAM</w:t>
            </w:r>
            <w:r w:rsidRPr="00EC634F">
              <w:rPr>
                <w:b/>
                <w:bCs/>
                <w:sz w:val="26"/>
                <w:szCs w:val="26"/>
              </w:rPr>
              <w:br/>
            </w:r>
            <w:r w:rsidRPr="00EC634F">
              <w:rPr>
                <w:b/>
                <w:bCs/>
                <w:sz w:val="28"/>
                <w:szCs w:val="28"/>
              </w:rPr>
              <w:t>Độc lập - Tự do - Hạnh phúc</w:t>
            </w:r>
            <w:r w:rsidRPr="00EC634F">
              <w:rPr>
                <w:b/>
                <w:bCs/>
                <w:sz w:val="26"/>
                <w:szCs w:val="26"/>
              </w:rPr>
              <w:t xml:space="preserve"> </w:t>
            </w:r>
            <w:r w:rsidRPr="00EC634F">
              <w:rPr>
                <w:b/>
                <w:bCs/>
                <w:sz w:val="26"/>
                <w:szCs w:val="26"/>
              </w:rPr>
              <w:br/>
            </w:r>
          </w:p>
          <w:p w14:paraId="0413FF1C" w14:textId="77777777" w:rsidR="00FC5477" w:rsidRPr="00EC634F" w:rsidRDefault="00C4513C">
            <w:pPr>
              <w:widowControl w:val="0"/>
              <w:jc w:val="center"/>
              <w:rPr>
                <w:i/>
                <w:iCs/>
                <w:sz w:val="28"/>
                <w:szCs w:val="28"/>
                <w:lang w:val="en-US"/>
              </w:rPr>
            </w:pPr>
            <w:r w:rsidRPr="00EC634F">
              <w:rPr>
                <w:i/>
                <w:iCs/>
                <w:sz w:val="28"/>
                <w:szCs w:val="28"/>
              </w:rPr>
              <w:t>Hà Nội, ngày      tháng     năm 202</w:t>
            </w:r>
            <w:r w:rsidR="008955D6" w:rsidRPr="00EC634F">
              <w:rPr>
                <w:i/>
                <w:iCs/>
                <w:sz w:val="28"/>
                <w:szCs w:val="28"/>
                <w:lang w:val="en-US"/>
              </w:rPr>
              <w:t>6</w:t>
            </w:r>
          </w:p>
          <w:p w14:paraId="308CE9FD" w14:textId="20D71C8F" w:rsidR="008955D6" w:rsidRPr="00EC634F" w:rsidRDefault="008955D6">
            <w:pPr>
              <w:widowControl w:val="0"/>
              <w:jc w:val="center"/>
              <w:rPr>
                <w:sz w:val="26"/>
                <w:szCs w:val="26"/>
                <w:lang w:val="en-US"/>
              </w:rPr>
            </w:pPr>
          </w:p>
        </w:tc>
      </w:tr>
    </w:tbl>
    <w:p w14:paraId="02FAE203" w14:textId="3E4E833D" w:rsidR="00FC5477" w:rsidRPr="00EC634F" w:rsidRDefault="00FC5477">
      <w:pPr>
        <w:widowControl w:val="0"/>
        <w:rPr>
          <w:b/>
          <w:sz w:val="28"/>
          <w:szCs w:val="28"/>
        </w:rPr>
      </w:pPr>
    </w:p>
    <w:p w14:paraId="09490EC1" w14:textId="77777777" w:rsidR="004721D7" w:rsidRDefault="00687F22" w:rsidP="00E04E0C">
      <w:pPr>
        <w:widowControl w:val="0"/>
        <w:spacing w:line="276" w:lineRule="auto"/>
        <w:jc w:val="center"/>
        <w:rPr>
          <w:b/>
          <w:bCs/>
          <w:sz w:val="28"/>
          <w:lang w:val="en-GB"/>
        </w:rPr>
      </w:pPr>
      <w:r w:rsidRPr="00EC634F">
        <w:rPr>
          <w:b/>
          <w:bCs/>
          <w:sz w:val="28"/>
          <w:lang w:val="en-GB"/>
        </w:rPr>
        <w:t xml:space="preserve">BẢN SO SÁNH, </w:t>
      </w:r>
      <w:r w:rsidR="00D67AF5" w:rsidRPr="00EC634F">
        <w:rPr>
          <w:b/>
          <w:bCs/>
          <w:sz w:val="28"/>
          <w:lang w:val="en-GB"/>
        </w:rPr>
        <w:t xml:space="preserve">THUYẾT MINH DỰ THẢO </w:t>
      </w:r>
      <w:r w:rsidR="00E04E0C" w:rsidRPr="00EC634F">
        <w:rPr>
          <w:b/>
          <w:bCs/>
          <w:sz w:val="28"/>
          <w:lang w:val="en-GB"/>
        </w:rPr>
        <w:t xml:space="preserve">QUYẾT ĐỊNH </w:t>
      </w:r>
      <w:bookmarkStart w:id="2" w:name="_Hlk224044631"/>
      <w:r w:rsidR="00E04E0C" w:rsidRPr="00EC634F">
        <w:rPr>
          <w:b/>
          <w:bCs/>
          <w:sz w:val="28"/>
          <w:lang w:val="en-GB"/>
        </w:rPr>
        <w:t xml:space="preserve">SỬA ĐỔI BỔ SUNG MỘT SỐ ĐIỀU CỦA QUY ĐỊNH VỀ QUẢN LÝ HOẠT ĐỘNG THOÁT NƯỚC VÀ XỬ LÝ NƯỚC THẢI TRÊN ĐỊA BÀN THÀNH PHỐ HÀ NỘI </w:t>
      </w:r>
    </w:p>
    <w:p w14:paraId="52BC3175" w14:textId="77777777" w:rsidR="004721D7" w:rsidRDefault="00E04E0C" w:rsidP="00E04E0C">
      <w:pPr>
        <w:widowControl w:val="0"/>
        <w:spacing w:line="276" w:lineRule="auto"/>
        <w:jc w:val="center"/>
        <w:rPr>
          <w:b/>
          <w:bCs/>
          <w:sz w:val="28"/>
          <w:lang w:val="en-GB"/>
        </w:rPr>
      </w:pPr>
      <w:r w:rsidRPr="00EC634F">
        <w:rPr>
          <w:b/>
          <w:bCs/>
          <w:sz w:val="28"/>
          <w:lang w:val="en-GB"/>
        </w:rPr>
        <w:t xml:space="preserve">BAN HÀNH KÈM THEO QUYẾT ĐỊNH SỐ 41/2017/QĐ-UBND NGÀY 06 THÁNG 12 NĂM 2017 </w:t>
      </w:r>
    </w:p>
    <w:p w14:paraId="0F656773" w14:textId="52C7B6C9" w:rsidR="00E04E0C" w:rsidRPr="00EC634F" w:rsidRDefault="00E04E0C" w:rsidP="00E04E0C">
      <w:pPr>
        <w:widowControl w:val="0"/>
        <w:spacing w:line="276" w:lineRule="auto"/>
        <w:jc w:val="center"/>
        <w:rPr>
          <w:b/>
          <w:bCs/>
          <w:sz w:val="28"/>
          <w:lang w:val="en-GB"/>
        </w:rPr>
      </w:pPr>
      <w:r w:rsidRPr="00EC634F">
        <w:rPr>
          <w:b/>
          <w:bCs/>
          <w:sz w:val="28"/>
          <w:lang w:val="en-GB"/>
        </w:rPr>
        <w:t xml:space="preserve">CỦA UBND THÀNH PHỐ HÀ NỘI </w:t>
      </w:r>
      <w:bookmarkEnd w:id="2"/>
    </w:p>
    <w:p w14:paraId="4C22A63B" w14:textId="29FDF9D0" w:rsidR="00FC5477" w:rsidRPr="00EC634F" w:rsidRDefault="00DC27FE" w:rsidP="00E04E0C">
      <w:pPr>
        <w:widowControl w:val="0"/>
        <w:spacing w:before="60"/>
        <w:jc w:val="center"/>
        <w:rPr>
          <w:b/>
          <w:noProof/>
          <w:sz w:val="28"/>
          <w:szCs w:val="28"/>
          <w:lang w:val="en-US"/>
        </w:rPr>
      </w:pPr>
      <w:r w:rsidRPr="00EC634F">
        <w:rPr>
          <w:b/>
          <w:bCs/>
          <w:sz w:val="28"/>
          <w:lang w:val="en-GB"/>
        </w:rPr>
        <w:t xml:space="preserve"> </w:t>
      </w:r>
    </w:p>
    <w:p w14:paraId="56EF91EE" w14:textId="328F4975" w:rsidR="00C73F3E" w:rsidRPr="00EC634F" w:rsidRDefault="00C73F3E" w:rsidP="00437047">
      <w:pPr>
        <w:widowControl w:val="0"/>
        <w:spacing w:before="40"/>
        <w:jc w:val="center"/>
        <w:rPr>
          <w:b/>
          <w:sz w:val="28"/>
          <w:szCs w:val="28"/>
          <w:lang w:val="en-US"/>
        </w:rPr>
      </w:pPr>
      <w:r w:rsidRPr="00EC634F">
        <w:rPr>
          <w:i/>
          <w:sz w:val="28"/>
          <w:szCs w:val="28"/>
        </w:rPr>
        <w:t>(Kèm theo Tờ trình số ………./TTr-SXD(</w:t>
      </w:r>
      <w:r w:rsidR="00E04E0C" w:rsidRPr="00EC634F">
        <w:rPr>
          <w:i/>
          <w:sz w:val="28"/>
          <w:szCs w:val="28"/>
          <w:lang w:val="en-US"/>
        </w:rPr>
        <w:t>CTN</w:t>
      </w:r>
      <w:r w:rsidRPr="00EC634F">
        <w:rPr>
          <w:i/>
          <w:sz w:val="28"/>
          <w:szCs w:val="28"/>
        </w:rPr>
        <w:t>) ngày …../…../202</w:t>
      </w:r>
      <w:r w:rsidR="00E04E0C" w:rsidRPr="00EC634F">
        <w:rPr>
          <w:i/>
          <w:sz w:val="28"/>
          <w:szCs w:val="28"/>
          <w:lang w:val="en-US"/>
        </w:rPr>
        <w:t>6</w:t>
      </w:r>
      <w:r w:rsidRPr="00EC634F">
        <w:rPr>
          <w:i/>
          <w:sz w:val="28"/>
          <w:szCs w:val="28"/>
        </w:rPr>
        <w:t xml:space="preserve"> của Sở Xây dựng)</w:t>
      </w:r>
    </w:p>
    <w:p w14:paraId="19F55F83" w14:textId="78EE8EF0" w:rsidR="007F5041" w:rsidRPr="00EC634F" w:rsidRDefault="007F5041" w:rsidP="007F5041">
      <w:pPr>
        <w:tabs>
          <w:tab w:val="left" w:pos="426"/>
        </w:tabs>
        <w:suppressAutoHyphens/>
        <w:jc w:val="both"/>
        <w:rPr>
          <w:lang w:val="en-US"/>
        </w:rPr>
      </w:pPr>
    </w:p>
    <w:tbl>
      <w:tblPr>
        <w:tblW w:w="497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
        <w:gridCol w:w="4675"/>
        <w:gridCol w:w="4719"/>
        <w:gridCol w:w="4391"/>
      </w:tblGrid>
      <w:tr w:rsidR="005A6F44" w:rsidRPr="00EC634F" w14:paraId="0BBBB697" w14:textId="77777777" w:rsidTr="004721D7">
        <w:trPr>
          <w:tblCellSpacing w:w="0" w:type="dxa"/>
        </w:trPr>
        <w:tc>
          <w:tcPr>
            <w:tcW w:w="244" w:type="pct"/>
          </w:tcPr>
          <w:p w14:paraId="498AF0A7" w14:textId="378A47E3" w:rsidR="005A6F44" w:rsidRPr="00EC634F" w:rsidRDefault="005A6F44" w:rsidP="008955D6">
            <w:pPr>
              <w:tabs>
                <w:tab w:val="left" w:pos="426"/>
              </w:tabs>
              <w:suppressAutoHyphens/>
              <w:spacing w:before="120" w:after="120"/>
              <w:jc w:val="center"/>
              <w:rPr>
                <w:b/>
                <w:bCs/>
                <w:sz w:val="26"/>
                <w:szCs w:val="26"/>
                <w:lang w:val="en"/>
              </w:rPr>
            </w:pPr>
            <w:r w:rsidRPr="00EC634F">
              <w:rPr>
                <w:b/>
                <w:bCs/>
                <w:sz w:val="26"/>
                <w:szCs w:val="26"/>
                <w:lang w:val="en"/>
              </w:rPr>
              <w:t>STT</w:t>
            </w:r>
          </w:p>
        </w:tc>
        <w:tc>
          <w:tcPr>
            <w:tcW w:w="1613" w:type="pct"/>
            <w:vAlign w:val="center"/>
            <w:hideMark/>
          </w:tcPr>
          <w:p w14:paraId="755DE7DF" w14:textId="11497144" w:rsidR="005A6F44" w:rsidRPr="00EC634F" w:rsidRDefault="005A6F44" w:rsidP="008955D6">
            <w:pPr>
              <w:tabs>
                <w:tab w:val="left" w:pos="426"/>
                <w:tab w:val="left" w:pos="1406"/>
              </w:tabs>
              <w:suppressAutoHyphens/>
              <w:ind w:left="130" w:right="240" w:firstLine="413"/>
              <w:jc w:val="center"/>
              <w:rPr>
                <w:b/>
                <w:bCs/>
                <w:sz w:val="26"/>
                <w:szCs w:val="26"/>
                <w:lang w:val="en-US"/>
              </w:rPr>
            </w:pPr>
            <w:r w:rsidRPr="00EC634F">
              <w:rPr>
                <w:b/>
                <w:bCs/>
                <w:sz w:val="26"/>
                <w:szCs w:val="26"/>
                <w:lang w:val="en"/>
              </w:rPr>
              <w:t>QUY ĐỊNH TẠI QUYẾT ĐỊNH 41/2017/QĐ_UBND</w:t>
            </w:r>
          </w:p>
        </w:tc>
        <w:tc>
          <w:tcPr>
            <w:tcW w:w="1628" w:type="pct"/>
            <w:vAlign w:val="center"/>
            <w:hideMark/>
          </w:tcPr>
          <w:p w14:paraId="2E955A90" w14:textId="3ABC1DE9" w:rsidR="005A6F44" w:rsidRPr="00EC634F" w:rsidRDefault="005A6F44" w:rsidP="008955D6">
            <w:pPr>
              <w:tabs>
                <w:tab w:val="left" w:pos="426"/>
              </w:tabs>
              <w:suppressAutoHyphens/>
              <w:ind w:left="135" w:right="177" w:firstLine="318"/>
              <w:jc w:val="center"/>
              <w:rPr>
                <w:b/>
                <w:bCs/>
                <w:sz w:val="26"/>
                <w:szCs w:val="26"/>
                <w:lang w:val="en-US"/>
              </w:rPr>
            </w:pPr>
            <w:r w:rsidRPr="00EC634F">
              <w:rPr>
                <w:b/>
                <w:bCs/>
                <w:sz w:val="26"/>
                <w:szCs w:val="26"/>
                <w:lang w:val="en"/>
              </w:rPr>
              <w:t>D</w:t>
            </w:r>
            <w:r w:rsidRPr="00EC634F">
              <w:rPr>
                <w:b/>
                <w:bCs/>
                <w:sz w:val="26"/>
                <w:szCs w:val="26"/>
              </w:rPr>
              <w:t xml:space="preserve">Ự THẢO </w:t>
            </w:r>
            <w:r w:rsidRPr="00EC634F">
              <w:rPr>
                <w:b/>
                <w:bCs/>
                <w:sz w:val="26"/>
                <w:szCs w:val="26"/>
                <w:lang w:val="en-US"/>
              </w:rPr>
              <w:t>QUYẾT ĐỊNH SỬA ĐỔI, BỔ SUNG</w:t>
            </w:r>
          </w:p>
        </w:tc>
        <w:tc>
          <w:tcPr>
            <w:tcW w:w="1516" w:type="pct"/>
            <w:vAlign w:val="center"/>
            <w:hideMark/>
          </w:tcPr>
          <w:p w14:paraId="32C0063A" w14:textId="77777777" w:rsidR="005A6F44" w:rsidRPr="00EC634F" w:rsidRDefault="005A6F44" w:rsidP="008955D6">
            <w:pPr>
              <w:tabs>
                <w:tab w:val="left" w:pos="426"/>
              </w:tabs>
              <w:suppressAutoHyphens/>
              <w:ind w:left="132" w:right="203" w:firstLine="283"/>
              <w:jc w:val="center"/>
              <w:rPr>
                <w:b/>
                <w:bCs/>
                <w:sz w:val="26"/>
                <w:szCs w:val="26"/>
                <w:lang w:val="en-US"/>
              </w:rPr>
            </w:pPr>
            <w:r w:rsidRPr="00EC634F">
              <w:rPr>
                <w:b/>
                <w:bCs/>
                <w:sz w:val="26"/>
                <w:szCs w:val="26"/>
                <w:lang w:val="en"/>
              </w:rPr>
              <w:t>THUY</w:t>
            </w:r>
            <w:r w:rsidRPr="00EC634F">
              <w:rPr>
                <w:b/>
                <w:bCs/>
                <w:sz w:val="26"/>
                <w:szCs w:val="26"/>
              </w:rPr>
              <w:t>ẾT MINH</w:t>
            </w:r>
          </w:p>
        </w:tc>
      </w:tr>
      <w:tr w:rsidR="005A6F44" w:rsidRPr="00EC634F" w14:paraId="0E25BBDF" w14:textId="77777777" w:rsidTr="004721D7">
        <w:trPr>
          <w:tblCellSpacing w:w="0" w:type="dxa"/>
        </w:trPr>
        <w:tc>
          <w:tcPr>
            <w:tcW w:w="244" w:type="pct"/>
          </w:tcPr>
          <w:p w14:paraId="7B5FFAC1" w14:textId="77777777" w:rsidR="005A6F44" w:rsidRPr="00EC634F" w:rsidRDefault="005A6F44" w:rsidP="005A6F44">
            <w:pPr>
              <w:pStyle w:val="ListParagraph"/>
              <w:numPr>
                <w:ilvl w:val="0"/>
                <w:numId w:val="1"/>
              </w:numPr>
              <w:spacing w:before="120" w:after="280" w:afterAutospacing="1"/>
              <w:rPr>
                <w:b/>
                <w:bCs/>
                <w:sz w:val="26"/>
                <w:szCs w:val="26"/>
              </w:rPr>
            </w:pPr>
          </w:p>
        </w:tc>
        <w:tc>
          <w:tcPr>
            <w:tcW w:w="1613" w:type="pct"/>
          </w:tcPr>
          <w:p w14:paraId="570DC567" w14:textId="723F2449" w:rsidR="005A6F44" w:rsidRPr="00EC634F" w:rsidRDefault="005A6F44" w:rsidP="008955D6">
            <w:pPr>
              <w:tabs>
                <w:tab w:val="left" w:pos="1406"/>
              </w:tabs>
              <w:ind w:left="130" w:right="240" w:firstLine="413"/>
              <w:jc w:val="both"/>
              <w:rPr>
                <w:sz w:val="26"/>
                <w:szCs w:val="26"/>
              </w:rPr>
            </w:pPr>
            <w:bookmarkStart w:id="3" w:name="dieu_1_1"/>
            <w:r w:rsidRPr="00EC634F">
              <w:rPr>
                <w:b/>
                <w:bCs/>
                <w:sz w:val="26"/>
                <w:szCs w:val="26"/>
              </w:rPr>
              <w:t>Điều 1. Phạm vi điều chỉnh và đối tượng áp dụng</w:t>
            </w:r>
            <w:bookmarkEnd w:id="3"/>
          </w:p>
          <w:p w14:paraId="5142ABBD" w14:textId="50049B96" w:rsidR="005A6F44" w:rsidRPr="00EC634F" w:rsidRDefault="005A6F44" w:rsidP="008955D6">
            <w:pPr>
              <w:tabs>
                <w:tab w:val="left" w:pos="426"/>
                <w:tab w:val="left" w:pos="1406"/>
              </w:tabs>
              <w:suppressAutoHyphens/>
              <w:ind w:left="130" w:right="240" w:firstLine="413"/>
              <w:jc w:val="both"/>
              <w:rPr>
                <w:b/>
                <w:bCs/>
                <w:sz w:val="26"/>
                <w:szCs w:val="26"/>
                <w:lang w:val="en-US"/>
              </w:rPr>
            </w:pPr>
            <w:r w:rsidRPr="00EC634F">
              <w:rPr>
                <w:sz w:val="26"/>
                <w:szCs w:val="26"/>
              </w:rPr>
              <w:t xml:space="preserve">1. Quy định này quy định về quản lý hoạt động thoát nước và xử lý nước thải tại các đô thị, khu công nghiệp, cụm công nghiệp, khu dân cư nông thôn tập trung, bao gồm: Định hướng, </w:t>
            </w:r>
            <w:r w:rsidRPr="00EC634F">
              <w:rPr>
                <w:sz w:val="26"/>
                <w:szCs w:val="26"/>
                <w:u w:val="single"/>
              </w:rPr>
              <w:t>quy hoạch thoát nước</w:t>
            </w:r>
            <w:r w:rsidRPr="00EC634F">
              <w:rPr>
                <w:sz w:val="26"/>
                <w:szCs w:val="26"/>
              </w:rPr>
              <w:t>, kế hoạch đầu tư phát triển thoát nước, quản lý và vận hành hệ thống thoát nước, đấu nối thoát nước, dịch vụ thoát nước</w:t>
            </w:r>
            <w:r w:rsidRPr="00EC634F">
              <w:rPr>
                <w:sz w:val="26"/>
                <w:szCs w:val="26"/>
                <w:lang w:val="en-US"/>
              </w:rPr>
              <w:t>…</w:t>
            </w:r>
          </w:p>
        </w:tc>
        <w:tc>
          <w:tcPr>
            <w:tcW w:w="1628" w:type="pct"/>
          </w:tcPr>
          <w:p w14:paraId="3D22DCA9" w14:textId="77777777" w:rsidR="005A6F44" w:rsidRPr="00EC634F" w:rsidRDefault="005A6F44" w:rsidP="008955D6">
            <w:pPr>
              <w:ind w:left="135" w:right="177" w:firstLine="318"/>
              <w:jc w:val="both"/>
              <w:rPr>
                <w:b/>
                <w:bCs/>
                <w:color w:val="000000"/>
                <w:sz w:val="26"/>
                <w:szCs w:val="26"/>
                <w:lang w:val="en-US"/>
              </w:rPr>
            </w:pPr>
            <w:r w:rsidRPr="00EC634F">
              <w:rPr>
                <w:b/>
                <w:bCs/>
                <w:sz w:val="26"/>
                <w:szCs w:val="26"/>
              </w:rPr>
              <w:t xml:space="preserve">Điều 2. Thay thế, bãi bỏ một số </w:t>
            </w:r>
            <w:r w:rsidRPr="00EC634F">
              <w:rPr>
                <w:b/>
                <w:bCs/>
                <w:color w:val="000000"/>
                <w:sz w:val="26"/>
                <w:szCs w:val="26"/>
              </w:rPr>
              <w:t>nội dung tại Quy định ban hành kèm theo Quyết định số 41/2017/QĐ-UBND ngày 06 tháng 12 năm 2017 của UBND Thành phố Hà Nội</w:t>
            </w:r>
          </w:p>
          <w:p w14:paraId="66A24C89" w14:textId="0E2C6E10" w:rsidR="005A6F44" w:rsidRPr="00EC634F" w:rsidRDefault="005A6F44" w:rsidP="008955D6">
            <w:pPr>
              <w:ind w:left="135" w:right="177" w:firstLine="318"/>
              <w:jc w:val="both"/>
              <w:rPr>
                <w:b/>
                <w:bCs/>
                <w:color w:val="000000"/>
                <w:sz w:val="26"/>
                <w:szCs w:val="26"/>
                <w:lang w:val="en-US"/>
              </w:rPr>
            </w:pPr>
            <w:r w:rsidRPr="00EC634F">
              <w:rPr>
                <w:b/>
                <w:bCs/>
                <w:color w:val="000000"/>
                <w:sz w:val="26"/>
                <w:szCs w:val="26"/>
                <w:lang w:val="en-US"/>
              </w:rPr>
              <w:t>…</w:t>
            </w:r>
          </w:p>
          <w:p w14:paraId="09C79F64" w14:textId="77777777" w:rsidR="00372AA4" w:rsidRPr="00EC634F" w:rsidRDefault="00372AA4" w:rsidP="008955D6">
            <w:pPr>
              <w:ind w:left="135" w:right="177" w:firstLine="318"/>
              <w:jc w:val="both"/>
              <w:rPr>
                <w:spacing w:val="2"/>
                <w:sz w:val="26"/>
                <w:szCs w:val="26"/>
                <w:u w:val="single"/>
              </w:rPr>
            </w:pPr>
            <w:r w:rsidRPr="00EC634F">
              <w:rPr>
                <w:color w:val="000000"/>
                <w:spacing w:val="2"/>
                <w:sz w:val="26"/>
                <w:szCs w:val="26"/>
                <w:lang w:val="de-DE"/>
              </w:rPr>
              <w:t xml:space="preserve">2.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w:t>
            </w:r>
            <w:r w:rsidRPr="00EC634F">
              <w:rPr>
                <w:spacing w:val="2"/>
                <w:sz w:val="26"/>
                <w:szCs w:val="26"/>
                <w:lang w:val="en-US"/>
              </w:rPr>
              <w:t>/ “</w:t>
            </w:r>
            <w:r w:rsidRPr="00EC634F">
              <w:rPr>
                <w:sz w:val="26"/>
                <w:szCs w:val="26"/>
              </w:rPr>
              <w:t>quy hoạch thoát nước và xử lý nước thải</w:t>
            </w:r>
            <w:r w:rsidRPr="00EC634F">
              <w:rPr>
                <w:sz w:val="26"/>
                <w:szCs w:val="26"/>
                <w:lang w:val="en-US"/>
              </w:rPr>
              <w:t>”</w:t>
            </w:r>
            <w:r w:rsidRPr="00EC634F">
              <w:rPr>
                <w:spacing w:val="2"/>
                <w:sz w:val="26"/>
                <w:szCs w:val="26"/>
              </w:rPr>
              <w:t xml:space="preserve"> thành “quy hoạch cao độ nền và thoát nước” tại </w:t>
            </w:r>
            <w:r w:rsidRPr="00EC634F">
              <w:rPr>
                <w:spacing w:val="2"/>
                <w:sz w:val="26"/>
                <w:szCs w:val="26"/>
                <w:u w:val="single"/>
              </w:rPr>
              <w:t>khoản 1 Điều 1</w:t>
            </w:r>
            <w:r w:rsidRPr="00EC634F">
              <w:rPr>
                <w:spacing w:val="2"/>
                <w:sz w:val="26"/>
                <w:szCs w:val="26"/>
              </w:rPr>
              <w:t xml:space="preserve">; Điều 3; khoản 2 Điều 7; Điều 8; khoản 1 Điều 11; điểm d) khoản 2 Điều 14; khoản 1, </w:t>
            </w:r>
            <w:r w:rsidRPr="00EC634F">
              <w:rPr>
                <w:spacing w:val="2"/>
                <w:sz w:val="26"/>
                <w:szCs w:val="26"/>
                <w:u w:val="single"/>
              </w:rPr>
              <w:t xml:space="preserve">khoản 9 Điều 21. </w:t>
            </w:r>
          </w:p>
          <w:p w14:paraId="05C36068" w14:textId="77777777" w:rsidR="005A6F44" w:rsidRPr="00EC634F" w:rsidRDefault="005A6F44" w:rsidP="008955D6">
            <w:pPr>
              <w:tabs>
                <w:tab w:val="left" w:pos="426"/>
              </w:tabs>
              <w:suppressAutoHyphens/>
              <w:ind w:left="135" w:right="177" w:firstLine="318"/>
              <w:jc w:val="both"/>
              <w:rPr>
                <w:b/>
                <w:bCs/>
                <w:sz w:val="26"/>
                <w:szCs w:val="26"/>
                <w:lang w:val="en"/>
              </w:rPr>
            </w:pPr>
          </w:p>
        </w:tc>
        <w:tc>
          <w:tcPr>
            <w:tcW w:w="1516" w:type="pct"/>
          </w:tcPr>
          <w:p w14:paraId="6724CF61" w14:textId="4DFE8770" w:rsidR="005A6F44" w:rsidRPr="00EC634F" w:rsidRDefault="005A6F44" w:rsidP="008955D6">
            <w:pPr>
              <w:tabs>
                <w:tab w:val="left" w:pos="426"/>
              </w:tabs>
              <w:suppressAutoHyphens/>
              <w:ind w:left="132" w:right="203" w:firstLine="283"/>
              <w:jc w:val="both"/>
              <w:rPr>
                <w:spacing w:val="2"/>
                <w:sz w:val="26"/>
                <w:szCs w:val="26"/>
                <w:lang w:val="en-US"/>
              </w:rPr>
            </w:pPr>
            <w:r w:rsidRPr="00EC634F">
              <w:rPr>
                <w:color w:val="000000"/>
                <w:spacing w:val="2"/>
                <w:sz w:val="26"/>
                <w:szCs w:val="26"/>
                <w:lang w:val="de-DE"/>
              </w:rPr>
              <w:t xml:space="preserve">Việc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 thành “quy hoạch cao độ nền và thoát nước”</w:t>
            </w:r>
            <w:r w:rsidRPr="00EC634F">
              <w:rPr>
                <w:spacing w:val="2"/>
                <w:sz w:val="26"/>
                <w:szCs w:val="26"/>
                <w:lang w:val="en-US"/>
              </w:rPr>
              <w:t xml:space="preserve"> theo quy định tại khoản 1 Điều 35 Luật Quy hoạch đô thị và Nông thôn số 47/2024/QH15.</w:t>
            </w:r>
          </w:p>
          <w:p w14:paraId="53A32393" w14:textId="77777777" w:rsidR="005A6F44" w:rsidRPr="00EC634F" w:rsidRDefault="005A6F44" w:rsidP="008955D6">
            <w:pPr>
              <w:tabs>
                <w:tab w:val="left" w:pos="426"/>
              </w:tabs>
              <w:suppressAutoHyphens/>
              <w:ind w:left="132" w:right="203" w:firstLine="283"/>
              <w:jc w:val="both"/>
              <w:rPr>
                <w:sz w:val="26"/>
                <w:szCs w:val="26"/>
                <w:lang w:val="en-US"/>
              </w:rPr>
            </w:pPr>
            <w:r w:rsidRPr="00EC634F">
              <w:rPr>
                <w:sz w:val="26"/>
                <w:szCs w:val="26"/>
                <w:lang w:val="en-US"/>
              </w:rPr>
              <w:t>“</w:t>
            </w:r>
            <w:bookmarkStart w:id="4" w:name="dieu_35"/>
            <w:r w:rsidRPr="00EC634F">
              <w:rPr>
                <w:sz w:val="26"/>
                <w:szCs w:val="26"/>
                <w:lang w:val="pt-BR"/>
              </w:rPr>
              <w:t>Điều 35. Quy hoạch chuyên ngành hạ tầng kỹ thuật đối với</w:t>
            </w:r>
            <w:bookmarkEnd w:id="4"/>
            <w:r w:rsidRPr="00EC634F">
              <w:rPr>
                <w:sz w:val="26"/>
                <w:szCs w:val="26"/>
                <w:lang w:val="pt-BR"/>
              </w:rPr>
              <w:t> </w:t>
            </w:r>
            <w:bookmarkStart w:id="5" w:name="cumtu_d35"/>
            <w:r w:rsidRPr="00EC634F">
              <w:rPr>
                <w:sz w:val="26"/>
                <w:szCs w:val="26"/>
                <w:lang w:val="pt-BR"/>
              </w:rPr>
              <w:t>thành phố trực thuộc trung ương</w:t>
            </w:r>
            <w:bookmarkEnd w:id="5"/>
          </w:p>
          <w:p w14:paraId="3498A953" w14:textId="6E7125B0" w:rsidR="005A6F44" w:rsidRPr="00EC634F" w:rsidRDefault="005A6F44" w:rsidP="008955D6">
            <w:pPr>
              <w:tabs>
                <w:tab w:val="left" w:pos="426"/>
              </w:tabs>
              <w:suppressAutoHyphens/>
              <w:ind w:left="132" w:right="203" w:firstLine="283"/>
              <w:jc w:val="both"/>
              <w:rPr>
                <w:sz w:val="26"/>
                <w:szCs w:val="26"/>
                <w:lang w:val="en-US"/>
              </w:rPr>
            </w:pPr>
            <w:r w:rsidRPr="00EC634F">
              <w:rPr>
                <w:sz w:val="26"/>
                <w:szCs w:val="26"/>
                <w:lang w:val="pt-BR"/>
              </w:rPr>
              <w:t>1. Quy hoạch chuyên ngành hạ tầng kỹ thuật được lập riêng cho các chuyên ngành</w:t>
            </w:r>
            <w:r w:rsidRPr="00EC634F">
              <w:rPr>
                <w:sz w:val="26"/>
                <w:szCs w:val="26"/>
                <w:lang w:val="en-US"/>
              </w:rPr>
              <w:t>: </w:t>
            </w:r>
            <w:r w:rsidRPr="00EC634F">
              <w:rPr>
                <w:sz w:val="26"/>
                <w:szCs w:val="26"/>
                <w:lang w:val="pt-BR"/>
              </w:rPr>
              <w:t>giao thông; cấp </w:t>
            </w:r>
            <w:r w:rsidRPr="00EC634F">
              <w:rPr>
                <w:sz w:val="26"/>
                <w:szCs w:val="26"/>
                <w:lang w:val="en-US"/>
              </w:rPr>
              <w:t>nước;</w:t>
            </w:r>
            <w:r w:rsidRPr="00EC634F">
              <w:rPr>
                <w:b/>
                <w:bCs/>
                <w:sz w:val="26"/>
                <w:szCs w:val="26"/>
                <w:lang w:val="en-US"/>
              </w:rPr>
              <w:t> </w:t>
            </w:r>
            <w:r w:rsidRPr="00EC634F">
              <w:rPr>
                <w:b/>
                <w:bCs/>
                <w:sz w:val="26"/>
                <w:szCs w:val="26"/>
                <w:lang w:val="pt-BR"/>
              </w:rPr>
              <w:t>cao độ nền </w:t>
            </w:r>
            <w:r w:rsidRPr="00EC634F">
              <w:rPr>
                <w:b/>
                <w:bCs/>
                <w:sz w:val="26"/>
                <w:szCs w:val="26"/>
                <w:lang w:val="en-US"/>
              </w:rPr>
              <w:t>và thoát nước</w:t>
            </w:r>
            <w:r w:rsidRPr="00EC634F">
              <w:rPr>
                <w:sz w:val="26"/>
                <w:szCs w:val="26"/>
                <w:lang w:val="en-US"/>
              </w:rPr>
              <w:t>; </w:t>
            </w:r>
            <w:r w:rsidRPr="00EC634F">
              <w:rPr>
                <w:sz w:val="26"/>
                <w:szCs w:val="26"/>
                <w:lang w:val="pt-BR"/>
              </w:rPr>
              <w:t>quản lý chất thải rắn và nghĩa trang</w:t>
            </w:r>
            <w:r w:rsidRPr="00EC634F">
              <w:rPr>
                <w:sz w:val="26"/>
                <w:szCs w:val="26"/>
                <w:lang w:val="en-US"/>
              </w:rPr>
              <w:t>…” </w:t>
            </w:r>
          </w:p>
          <w:p w14:paraId="33563B17" w14:textId="5FA4B6B5" w:rsidR="005A6F44" w:rsidRPr="00EC634F" w:rsidRDefault="005A6F44" w:rsidP="008955D6">
            <w:pPr>
              <w:tabs>
                <w:tab w:val="left" w:pos="426"/>
              </w:tabs>
              <w:suppressAutoHyphens/>
              <w:ind w:left="132" w:right="203" w:firstLine="283"/>
              <w:jc w:val="both"/>
              <w:rPr>
                <w:b/>
                <w:bCs/>
                <w:sz w:val="26"/>
                <w:szCs w:val="26"/>
                <w:lang w:val="en-US"/>
              </w:rPr>
            </w:pPr>
          </w:p>
        </w:tc>
      </w:tr>
      <w:tr w:rsidR="005A6F44" w:rsidRPr="00EC634F" w14:paraId="6E1CD44D" w14:textId="77777777" w:rsidTr="004721D7">
        <w:trPr>
          <w:tblCellSpacing w:w="0" w:type="dxa"/>
        </w:trPr>
        <w:tc>
          <w:tcPr>
            <w:tcW w:w="244" w:type="pct"/>
          </w:tcPr>
          <w:p w14:paraId="702C937C" w14:textId="77777777" w:rsidR="005A6F44" w:rsidRPr="00EC634F" w:rsidRDefault="005A6F44" w:rsidP="005A6F44">
            <w:pPr>
              <w:pStyle w:val="ListParagraph"/>
              <w:numPr>
                <w:ilvl w:val="0"/>
                <w:numId w:val="1"/>
              </w:numPr>
              <w:spacing w:before="120" w:after="280" w:afterAutospacing="1"/>
              <w:rPr>
                <w:b/>
                <w:bCs/>
                <w:sz w:val="26"/>
                <w:szCs w:val="26"/>
              </w:rPr>
            </w:pPr>
          </w:p>
        </w:tc>
        <w:tc>
          <w:tcPr>
            <w:tcW w:w="1613" w:type="pct"/>
          </w:tcPr>
          <w:p w14:paraId="3E3E69A5" w14:textId="2C23B03B" w:rsidR="005A6F44" w:rsidRPr="00EC634F" w:rsidRDefault="005A6F44" w:rsidP="008955D6">
            <w:pPr>
              <w:tabs>
                <w:tab w:val="left" w:pos="1406"/>
              </w:tabs>
              <w:ind w:left="130" w:right="240" w:firstLine="413"/>
              <w:jc w:val="both"/>
              <w:rPr>
                <w:sz w:val="26"/>
                <w:szCs w:val="26"/>
              </w:rPr>
            </w:pPr>
            <w:bookmarkStart w:id="6" w:name="dieu_3_1"/>
            <w:r w:rsidRPr="00EC634F">
              <w:rPr>
                <w:b/>
                <w:bCs/>
                <w:sz w:val="26"/>
                <w:szCs w:val="26"/>
              </w:rPr>
              <w:t xml:space="preserve">Điều 3. </w:t>
            </w:r>
            <w:r w:rsidRPr="00EC634F">
              <w:rPr>
                <w:b/>
                <w:bCs/>
                <w:sz w:val="26"/>
                <w:szCs w:val="26"/>
                <w:u w:val="single"/>
              </w:rPr>
              <w:t xml:space="preserve">Quy hoạch thoát nước </w:t>
            </w:r>
            <w:r w:rsidRPr="00EC634F">
              <w:rPr>
                <w:b/>
                <w:bCs/>
                <w:sz w:val="26"/>
                <w:szCs w:val="26"/>
              </w:rPr>
              <w:t>và đầu tư xây dựng hệ thống thoát nước</w:t>
            </w:r>
            <w:bookmarkEnd w:id="6"/>
          </w:p>
          <w:p w14:paraId="7B67C6DD" w14:textId="77777777" w:rsidR="005A6F44" w:rsidRPr="00EC634F" w:rsidRDefault="005A6F44" w:rsidP="008955D6">
            <w:pPr>
              <w:tabs>
                <w:tab w:val="left" w:pos="1406"/>
              </w:tabs>
              <w:ind w:left="130" w:right="240" w:firstLine="413"/>
              <w:jc w:val="both"/>
              <w:rPr>
                <w:sz w:val="26"/>
                <w:szCs w:val="26"/>
              </w:rPr>
            </w:pPr>
            <w:r w:rsidRPr="00EC634F">
              <w:rPr>
                <w:sz w:val="26"/>
                <w:szCs w:val="26"/>
              </w:rPr>
              <w:t xml:space="preserve">1. </w:t>
            </w:r>
            <w:r w:rsidRPr="00EC634F">
              <w:rPr>
                <w:sz w:val="26"/>
                <w:szCs w:val="26"/>
                <w:u w:val="single"/>
              </w:rPr>
              <w:t>Quy hoạch thoát nước</w:t>
            </w:r>
            <w:r w:rsidRPr="00EC634F">
              <w:rPr>
                <w:sz w:val="26"/>
                <w:szCs w:val="26"/>
              </w:rPr>
              <w:t xml:space="preserve"> thành phố Hà Nội là quy hoạch chuyên ngành được lập riêng thành một đồ án nhằm cụ thể hóa quy hoạch thoát nước trong Quy hoạch chung thành phố Hà Nội được Thủ tướng Chính phủ phê duyệt.</w:t>
            </w:r>
          </w:p>
          <w:p w14:paraId="57450A04" w14:textId="77777777" w:rsidR="005A6F44" w:rsidRPr="00EC634F" w:rsidRDefault="005A6F44" w:rsidP="008955D6">
            <w:pPr>
              <w:tabs>
                <w:tab w:val="left" w:pos="1406"/>
              </w:tabs>
              <w:ind w:left="130" w:right="240" w:firstLine="413"/>
              <w:jc w:val="both"/>
              <w:rPr>
                <w:sz w:val="26"/>
                <w:szCs w:val="26"/>
              </w:rPr>
            </w:pPr>
            <w:r w:rsidRPr="00EC634F">
              <w:rPr>
                <w:sz w:val="26"/>
                <w:szCs w:val="26"/>
              </w:rPr>
              <w:t xml:space="preserve">2. </w:t>
            </w:r>
            <w:r w:rsidRPr="00EC634F">
              <w:rPr>
                <w:sz w:val="26"/>
                <w:szCs w:val="26"/>
                <w:u w:val="single"/>
              </w:rPr>
              <w:t xml:space="preserve">Quy hoạch thoát nước </w:t>
            </w:r>
            <w:r w:rsidRPr="00EC634F">
              <w:rPr>
                <w:sz w:val="26"/>
                <w:szCs w:val="26"/>
              </w:rPr>
              <w:t xml:space="preserve">khu công nghiệp là một nội dung của Quy hoạch xây dựng khu công nghiệp thành phố Hà Nội. Nội dung cơ bản của </w:t>
            </w:r>
            <w:r w:rsidRPr="00EC634F">
              <w:rPr>
                <w:sz w:val="26"/>
                <w:szCs w:val="26"/>
                <w:u w:val="single"/>
              </w:rPr>
              <w:t>quy hoạch thoát nước</w:t>
            </w:r>
            <w:r w:rsidRPr="00EC634F">
              <w:rPr>
                <w:sz w:val="26"/>
                <w:szCs w:val="26"/>
              </w:rPr>
              <w:t xml:space="preserve"> khu công nghiệp được quy định tại Khoản 2, Điều 5, Nghị định số 80/2014/NĐ-CP.</w:t>
            </w:r>
          </w:p>
          <w:p w14:paraId="0E9E0D81" w14:textId="77777777" w:rsidR="005A6F44" w:rsidRPr="00EC634F" w:rsidRDefault="005A6F44" w:rsidP="008955D6">
            <w:pPr>
              <w:tabs>
                <w:tab w:val="left" w:pos="1406"/>
              </w:tabs>
              <w:ind w:left="130" w:right="240" w:firstLine="413"/>
              <w:jc w:val="both"/>
              <w:rPr>
                <w:sz w:val="26"/>
                <w:szCs w:val="26"/>
              </w:rPr>
            </w:pPr>
            <w:r w:rsidRPr="00EC634F">
              <w:rPr>
                <w:sz w:val="26"/>
                <w:szCs w:val="26"/>
              </w:rPr>
              <w:t xml:space="preserve">3. </w:t>
            </w:r>
            <w:r w:rsidRPr="00EC634F">
              <w:rPr>
                <w:sz w:val="26"/>
                <w:szCs w:val="26"/>
                <w:u w:val="single"/>
              </w:rPr>
              <w:t>Quy hoạch thoát nước</w:t>
            </w:r>
            <w:r w:rsidRPr="00EC634F">
              <w:rPr>
                <w:sz w:val="26"/>
                <w:szCs w:val="26"/>
              </w:rPr>
              <w:t xml:space="preserve"> khu dân cư nông thôn tập trung là một nội dung của quy hoạch xây dựng nông thôn. Nội dung </w:t>
            </w:r>
            <w:r w:rsidRPr="00EC634F">
              <w:rPr>
                <w:sz w:val="26"/>
                <w:szCs w:val="26"/>
                <w:u w:val="single"/>
              </w:rPr>
              <w:t>quy hoạch thoát nước</w:t>
            </w:r>
            <w:r w:rsidRPr="00EC634F">
              <w:rPr>
                <w:sz w:val="26"/>
                <w:szCs w:val="26"/>
              </w:rPr>
              <w:t xml:space="preserve"> khu dân cư nông thôn tập trung được quy định tại Khoản 3, Điều 5, Nghị định số 80/2014/NĐ-CP.</w:t>
            </w:r>
          </w:p>
          <w:p w14:paraId="6078BD5E" w14:textId="77777777" w:rsidR="005A6F44" w:rsidRPr="00EC634F" w:rsidRDefault="005A6F44" w:rsidP="008955D6">
            <w:pPr>
              <w:tabs>
                <w:tab w:val="left" w:pos="1406"/>
              </w:tabs>
              <w:ind w:left="130" w:right="240" w:firstLine="413"/>
              <w:jc w:val="both"/>
              <w:rPr>
                <w:sz w:val="26"/>
                <w:szCs w:val="26"/>
              </w:rPr>
            </w:pPr>
            <w:r w:rsidRPr="00EC634F">
              <w:rPr>
                <w:sz w:val="26"/>
                <w:szCs w:val="26"/>
              </w:rPr>
              <w:t xml:space="preserve">4. Việc lập, thẩm định và phê duyệt nhiệm vụ, </w:t>
            </w:r>
            <w:r w:rsidRPr="00EC634F">
              <w:rPr>
                <w:sz w:val="26"/>
                <w:szCs w:val="26"/>
                <w:u w:val="single"/>
              </w:rPr>
              <w:t>quy hoạch thoát nước</w:t>
            </w:r>
            <w:r w:rsidRPr="00EC634F">
              <w:rPr>
                <w:sz w:val="26"/>
                <w:szCs w:val="26"/>
              </w:rPr>
              <w:t xml:space="preserve"> tuân thủ các quy định của </w:t>
            </w:r>
            <w:r w:rsidRPr="00EC634F">
              <w:rPr>
                <w:sz w:val="26"/>
                <w:szCs w:val="26"/>
                <w:u w:val="single"/>
              </w:rPr>
              <w:t>Luật Quy hoạch đô thị</w:t>
            </w:r>
            <w:r w:rsidRPr="00EC634F">
              <w:rPr>
                <w:sz w:val="26"/>
                <w:szCs w:val="26"/>
              </w:rPr>
              <w:t>, Luật Xây dựng và các quy định khác có liên quan.</w:t>
            </w:r>
          </w:p>
          <w:p w14:paraId="13059F22" w14:textId="77777777" w:rsidR="005A6F44" w:rsidRPr="00EC634F" w:rsidRDefault="005A6F44" w:rsidP="008955D6">
            <w:pPr>
              <w:tabs>
                <w:tab w:val="left" w:pos="1406"/>
              </w:tabs>
              <w:ind w:left="130" w:right="240" w:firstLine="413"/>
              <w:jc w:val="both"/>
              <w:rPr>
                <w:sz w:val="26"/>
                <w:szCs w:val="26"/>
              </w:rPr>
            </w:pPr>
            <w:r w:rsidRPr="00EC634F">
              <w:rPr>
                <w:sz w:val="26"/>
                <w:szCs w:val="26"/>
              </w:rPr>
              <w:t>5. Sở Xây dựng chủ trì, phối hợp với Sở Quy hoạch - Kiến trúc</w:t>
            </w:r>
            <w:r w:rsidRPr="00EC634F">
              <w:rPr>
                <w:sz w:val="26"/>
                <w:szCs w:val="26"/>
                <w:u w:val="single"/>
              </w:rPr>
              <w:t>, Sở Tài nguyên và Môi trường</w:t>
            </w:r>
            <w:r w:rsidRPr="00EC634F">
              <w:rPr>
                <w:sz w:val="26"/>
                <w:szCs w:val="26"/>
              </w:rPr>
              <w:t xml:space="preserve"> và các đơn vị liên quan nghiên cứu, lập </w:t>
            </w:r>
            <w:r w:rsidRPr="00EC634F">
              <w:rPr>
                <w:sz w:val="26"/>
                <w:szCs w:val="26"/>
                <w:u w:val="single"/>
              </w:rPr>
              <w:t>quy hoạch thoát nước</w:t>
            </w:r>
            <w:r w:rsidRPr="00EC634F">
              <w:rPr>
                <w:sz w:val="26"/>
                <w:szCs w:val="26"/>
              </w:rPr>
              <w:t xml:space="preserve"> thành phố Hà Nội theo quy định.</w:t>
            </w:r>
          </w:p>
          <w:p w14:paraId="46C7C438" w14:textId="11680A4D" w:rsidR="005A6F44" w:rsidRPr="00EC634F" w:rsidRDefault="005A6F44" w:rsidP="008955D6">
            <w:pPr>
              <w:tabs>
                <w:tab w:val="left" w:pos="1406"/>
              </w:tabs>
              <w:ind w:left="130" w:right="240" w:firstLine="413"/>
              <w:jc w:val="both"/>
              <w:rPr>
                <w:sz w:val="26"/>
                <w:szCs w:val="26"/>
                <w:lang w:val="en-US"/>
              </w:rPr>
            </w:pPr>
            <w:r w:rsidRPr="00EC634F">
              <w:rPr>
                <w:sz w:val="26"/>
                <w:szCs w:val="26"/>
                <w:lang w:val="en-US"/>
              </w:rPr>
              <w:lastRenderedPageBreak/>
              <w:t>…</w:t>
            </w:r>
          </w:p>
        </w:tc>
        <w:tc>
          <w:tcPr>
            <w:tcW w:w="1628" w:type="pct"/>
          </w:tcPr>
          <w:p w14:paraId="3D1E0450" w14:textId="77777777" w:rsidR="005A6F44" w:rsidRPr="00EC634F" w:rsidRDefault="005A6F44" w:rsidP="008955D6">
            <w:pPr>
              <w:ind w:left="135" w:right="177" w:firstLine="318"/>
              <w:jc w:val="both"/>
              <w:rPr>
                <w:b/>
                <w:bCs/>
                <w:color w:val="000000"/>
                <w:sz w:val="26"/>
                <w:szCs w:val="26"/>
              </w:rPr>
            </w:pPr>
            <w:bookmarkStart w:id="7" w:name="_Hlk224053121"/>
            <w:r w:rsidRPr="00EC634F">
              <w:rPr>
                <w:b/>
                <w:bCs/>
                <w:sz w:val="26"/>
                <w:szCs w:val="26"/>
              </w:rPr>
              <w:lastRenderedPageBreak/>
              <w:t xml:space="preserve">Điều 2. Thay thế, bãi bỏ một số </w:t>
            </w:r>
            <w:r w:rsidRPr="00EC634F">
              <w:rPr>
                <w:b/>
                <w:bCs/>
                <w:color w:val="000000"/>
                <w:sz w:val="26"/>
                <w:szCs w:val="26"/>
              </w:rPr>
              <w:t>nội dung tại Quy định ban hành kèm theo Quyết định số 41/2017/QĐ-UBND ngày 06 tháng 12 năm 2017 của UBND Thành phố Hà Nội</w:t>
            </w:r>
          </w:p>
          <w:bookmarkEnd w:id="7"/>
          <w:p w14:paraId="43984A4D" w14:textId="3244E6C9" w:rsidR="005A6F44" w:rsidRPr="00EC634F" w:rsidRDefault="005A6F44" w:rsidP="008955D6">
            <w:pPr>
              <w:ind w:left="135" w:right="177" w:firstLine="318"/>
              <w:jc w:val="both"/>
              <w:rPr>
                <w:color w:val="000000"/>
                <w:spacing w:val="2"/>
                <w:sz w:val="26"/>
                <w:szCs w:val="26"/>
                <w:lang w:val="de-DE"/>
              </w:rPr>
            </w:pPr>
            <w:r w:rsidRPr="00EC634F">
              <w:rPr>
                <w:spacing w:val="2"/>
                <w:sz w:val="26"/>
                <w:szCs w:val="26"/>
              </w:rPr>
              <w:t xml:space="preserve">1. Thay thế cụm từ </w:t>
            </w:r>
            <w:bookmarkStart w:id="8" w:name="_Hlk224053851"/>
            <w:r w:rsidRPr="00EC634F">
              <w:rPr>
                <w:spacing w:val="2"/>
                <w:sz w:val="26"/>
                <w:szCs w:val="26"/>
              </w:rPr>
              <w:t>“Luật Quy hoạch đô thị” thành “Luật Quy hoạch đô thị và nông thôn”</w:t>
            </w:r>
            <w:bookmarkEnd w:id="8"/>
            <w:r w:rsidRPr="00EC634F">
              <w:rPr>
                <w:spacing w:val="2"/>
                <w:sz w:val="26"/>
                <w:szCs w:val="26"/>
              </w:rPr>
              <w:t xml:space="preserve"> tại </w:t>
            </w:r>
            <w:r w:rsidRPr="00EC634F">
              <w:rPr>
                <w:spacing w:val="2"/>
                <w:sz w:val="26"/>
                <w:szCs w:val="26"/>
                <w:u w:val="single"/>
              </w:rPr>
              <w:t>khoản 4 Điều 3.</w:t>
            </w:r>
          </w:p>
          <w:p w14:paraId="71775368" w14:textId="1856752E" w:rsidR="00372AA4" w:rsidRPr="00EC634F" w:rsidRDefault="00372AA4" w:rsidP="008955D6">
            <w:pPr>
              <w:ind w:left="135" w:right="177" w:firstLine="318"/>
              <w:jc w:val="both"/>
              <w:rPr>
                <w:spacing w:val="2"/>
                <w:sz w:val="26"/>
                <w:szCs w:val="26"/>
              </w:rPr>
            </w:pPr>
            <w:r w:rsidRPr="00EC634F">
              <w:rPr>
                <w:color w:val="000000"/>
                <w:spacing w:val="2"/>
                <w:sz w:val="26"/>
                <w:szCs w:val="26"/>
                <w:lang w:val="de-DE"/>
              </w:rPr>
              <w:t xml:space="preserve">2.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w:t>
            </w:r>
            <w:r w:rsidRPr="00EC634F">
              <w:rPr>
                <w:spacing w:val="2"/>
                <w:sz w:val="26"/>
                <w:szCs w:val="26"/>
                <w:lang w:val="en-US"/>
              </w:rPr>
              <w:t>/ “</w:t>
            </w:r>
            <w:r w:rsidRPr="00EC634F">
              <w:rPr>
                <w:sz w:val="26"/>
                <w:szCs w:val="26"/>
              </w:rPr>
              <w:t>quy hoạch thoát nước và xử lý nước thải</w:t>
            </w:r>
            <w:r w:rsidRPr="00EC634F">
              <w:rPr>
                <w:sz w:val="26"/>
                <w:szCs w:val="26"/>
                <w:lang w:val="en-US"/>
              </w:rPr>
              <w:t>”</w:t>
            </w:r>
            <w:r w:rsidRPr="00EC634F">
              <w:rPr>
                <w:spacing w:val="2"/>
                <w:sz w:val="26"/>
                <w:szCs w:val="26"/>
              </w:rPr>
              <w:t xml:space="preserve"> thành “quy hoạch cao độ nền và thoát nước” tại khoản 1 Điều 1; </w:t>
            </w:r>
            <w:r w:rsidRPr="00EC634F">
              <w:rPr>
                <w:spacing w:val="2"/>
                <w:sz w:val="26"/>
                <w:szCs w:val="26"/>
                <w:u w:val="single"/>
              </w:rPr>
              <w:t>Điều 3</w:t>
            </w:r>
            <w:r w:rsidRPr="00EC634F">
              <w:rPr>
                <w:spacing w:val="2"/>
                <w:sz w:val="26"/>
                <w:szCs w:val="26"/>
              </w:rPr>
              <w:t>; khoản 2 Điều 7; Điều 8; khoản 1 Điều 11; điểm d) khoản 2 Điều 14; khoản 1, khoản 9 Điều 21.</w:t>
            </w:r>
          </w:p>
          <w:p w14:paraId="780C7D61" w14:textId="0BA79808" w:rsidR="00CF21C1" w:rsidRPr="00EC634F" w:rsidRDefault="00CF21C1" w:rsidP="008955D6">
            <w:pPr>
              <w:ind w:left="135" w:right="177" w:firstLine="318"/>
              <w:jc w:val="both"/>
              <w:rPr>
                <w:spacing w:val="2"/>
                <w:sz w:val="26"/>
                <w:szCs w:val="26"/>
                <w:lang w:val="en-US"/>
              </w:rPr>
            </w:pPr>
            <w:r w:rsidRPr="00EC634F">
              <w:rPr>
                <w:spacing w:val="2"/>
                <w:sz w:val="26"/>
                <w:szCs w:val="26"/>
                <w:lang w:val="en-US"/>
              </w:rPr>
              <w:t>…</w:t>
            </w:r>
          </w:p>
          <w:p w14:paraId="7D30F899" w14:textId="77777777" w:rsidR="00CF21C1" w:rsidRPr="00EC634F" w:rsidRDefault="00CF21C1" w:rsidP="008955D6">
            <w:pPr>
              <w:tabs>
                <w:tab w:val="left" w:pos="4504"/>
              </w:tabs>
              <w:ind w:left="135" w:right="177" w:firstLine="318"/>
              <w:jc w:val="both"/>
              <w:rPr>
                <w:spacing w:val="2"/>
                <w:sz w:val="26"/>
                <w:szCs w:val="26"/>
              </w:rPr>
            </w:pPr>
            <w:r w:rsidRPr="00EC634F">
              <w:rPr>
                <w:spacing w:val="2"/>
                <w:sz w:val="26"/>
                <w:szCs w:val="26"/>
              </w:rPr>
              <w:t>3. Thay thế các cụm từ “</w:t>
            </w:r>
            <w:bookmarkStart w:id="9" w:name="_Hlk224054122"/>
            <w:r w:rsidRPr="00EC634F">
              <w:rPr>
                <w:spacing w:val="2"/>
                <w:sz w:val="26"/>
                <w:szCs w:val="26"/>
              </w:rPr>
              <w:t>Sở Tài nguyên và Môi trường</w:t>
            </w:r>
            <w:bookmarkEnd w:id="9"/>
            <w:r w:rsidRPr="00EC634F">
              <w:rPr>
                <w:spacing w:val="2"/>
                <w:sz w:val="26"/>
                <w:szCs w:val="26"/>
              </w:rPr>
              <w:t xml:space="preserve">”, “Sở Nông nghiệp và phát triển nông thôn” thành “Sở Nông nghiệp và Môi trường” </w:t>
            </w:r>
            <w:r w:rsidRPr="00EC634F">
              <w:rPr>
                <w:spacing w:val="2"/>
                <w:sz w:val="26"/>
                <w:szCs w:val="26"/>
                <w:u w:val="single"/>
              </w:rPr>
              <w:t>tại khoản 5 Điều 3</w:t>
            </w:r>
            <w:r w:rsidRPr="00EC634F">
              <w:rPr>
                <w:spacing w:val="2"/>
                <w:sz w:val="26"/>
                <w:szCs w:val="26"/>
              </w:rPr>
              <w:t>; Khoản 2 Điều 21.</w:t>
            </w:r>
          </w:p>
          <w:p w14:paraId="6193C672" w14:textId="77777777" w:rsidR="00CF21C1" w:rsidRPr="00EC634F" w:rsidRDefault="00CF21C1" w:rsidP="008955D6">
            <w:pPr>
              <w:ind w:left="135" w:right="177" w:firstLine="318"/>
              <w:jc w:val="both"/>
              <w:rPr>
                <w:spacing w:val="2"/>
                <w:sz w:val="26"/>
                <w:szCs w:val="26"/>
                <w:lang w:val="en-US"/>
              </w:rPr>
            </w:pPr>
          </w:p>
          <w:p w14:paraId="78BF73FA" w14:textId="77777777" w:rsidR="005A6F44" w:rsidRPr="00EC634F" w:rsidRDefault="005A6F44" w:rsidP="008955D6">
            <w:pPr>
              <w:tabs>
                <w:tab w:val="left" w:pos="426"/>
              </w:tabs>
              <w:suppressAutoHyphens/>
              <w:ind w:left="135" w:right="177" w:firstLine="318"/>
              <w:jc w:val="both"/>
              <w:rPr>
                <w:b/>
                <w:bCs/>
                <w:sz w:val="26"/>
                <w:szCs w:val="26"/>
                <w:lang w:val="en"/>
              </w:rPr>
            </w:pPr>
          </w:p>
        </w:tc>
        <w:tc>
          <w:tcPr>
            <w:tcW w:w="1516" w:type="pct"/>
          </w:tcPr>
          <w:p w14:paraId="052CCC46" w14:textId="47DA219E" w:rsidR="005A6F44" w:rsidRPr="00EC634F" w:rsidRDefault="005A6F44" w:rsidP="008955D6">
            <w:pPr>
              <w:tabs>
                <w:tab w:val="left" w:pos="426"/>
              </w:tabs>
              <w:suppressAutoHyphens/>
              <w:ind w:left="132" w:right="203" w:firstLine="283"/>
              <w:jc w:val="both"/>
              <w:rPr>
                <w:spacing w:val="2"/>
                <w:sz w:val="26"/>
                <w:szCs w:val="26"/>
                <w:lang w:val="en-US"/>
              </w:rPr>
            </w:pPr>
            <w:r w:rsidRPr="00EC634F">
              <w:rPr>
                <w:sz w:val="26"/>
                <w:szCs w:val="26"/>
                <w:lang w:val="en"/>
              </w:rPr>
              <w:t xml:space="preserve">1. Việc </w:t>
            </w:r>
            <w:r w:rsidR="00107446" w:rsidRPr="00EC634F">
              <w:rPr>
                <w:spacing w:val="2"/>
                <w:sz w:val="26"/>
                <w:szCs w:val="26"/>
                <w:lang w:val="en-US"/>
              </w:rPr>
              <w:t>t</w:t>
            </w:r>
            <w:r w:rsidRPr="00EC634F">
              <w:rPr>
                <w:spacing w:val="2"/>
                <w:sz w:val="26"/>
                <w:szCs w:val="26"/>
              </w:rPr>
              <w:t>hay thế cụm từ “Luật Quy hoạch đô thị” thành “Luật Quy hoạch đô thị và nông thôn”</w:t>
            </w:r>
            <w:r w:rsidRPr="00EC634F">
              <w:rPr>
                <w:spacing w:val="2"/>
                <w:sz w:val="26"/>
                <w:szCs w:val="26"/>
                <w:lang w:val="en-US"/>
              </w:rPr>
              <w:t xml:space="preserve"> do:</w:t>
            </w:r>
          </w:p>
          <w:p w14:paraId="528F7737" w14:textId="16487990" w:rsidR="005A6F44" w:rsidRPr="00EC634F" w:rsidRDefault="005A6F44" w:rsidP="008955D6">
            <w:pPr>
              <w:tabs>
                <w:tab w:val="left" w:pos="426"/>
              </w:tabs>
              <w:suppressAutoHyphens/>
              <w:ind w:left="132" w:right="203" w:firstLine="283"/>
              <w:jc w:val="both"/>
              <w:rPr>
                <w:spacing w:val="2"/>
                <w:sz w:val="26"/>
                <w:szCs w:val="26"/>
                <w:lang w:val="en-US"/>
              </w:rPr>
            </w:pPr>
            <w:r w:rsidRPr="00EC634F">
              <w:rPr>
                <w:sz w:val="26"/>
                <w:szCs w:val="26"/>
                <w:lang w:val="en-US"/>
              </w:rPr>
              <w:t>K</w:t>
            </w:r>
            <w:r w:rsidRPr="00EC634F">
              <w:rPr>
                <w:sz w:val="26"/>
                <w:szCs w:val="26"/>
              </w:rPr>
              <w:t>ể từ ngày 01 tháng 7 năm 2025</w:t>
            </w:r>
            <w:r w:rsidRPr="00EC634F">
              <w:rPr>
                <w:sz w:val="26"/>
                <w:szCs w:val="26"/>
                <w:lang w:val="en-US"/>
              </w:rPr>
              <w:t xml:space="preserve"> khi </w:t>
            </w:r>
            <w:r w:rsidRPr="00EC634F">
              <w:rPr>
                <w:spacing w:val="2"/>
                <w:sz w:val="26"/>
                <w:szCs w:val="26"/>
                <w:lang w:val="en-US"/>
              </w:rPr>
              <w:t>Luật Quy hoạch đô thị và Nông thôn số 47/2024/QH15 có hiệu lực thì Luật Quy hoạch đô thị sẽ hết hiệu lực.</w:t>
            </w:r>
          </w:p>
          <w:p w14:paraId="49DD82E1" w14:textId="756C4C4C" w:rsidR="005A6F44" w:rsidRPr="00EC634F" w:rsidRDefault="005A6F44" w:rsidP="008955D6">
            <w:pPr>
              <w:tabs>
                <w:tab w:val="left" w:pos="426"/>
              </w:tabs>
              <w:suppressAutoHyphens/>
              <w:ind w:left="132" w:right="203" w:firstLine="283"/>
              <w:jc w:val="both"/>
              <w:rPr>
                <w:spacing w:val="2"/>
                <w:sz w:val="26"/>
                <w:szCs w:val="26"/>
                <w:lang w:val="en-US"/>
              </w:rPr>
            </w:pPr>
            <w:r w:rsidRPr="00EC634F">
              <w:rPr>
                <w:sz w:val="26"/>
                <w:szCs w:val="26"/>
                <w:lang w:val="en-US"/>
              </w:rPr>
              <w:t xml:space="preserve">2. </w:t>
            </w:r>
            <w:r w:rsidR="00107446" w:rsidRPr="00EC634F">
              <w:rPr>
                <w:color w:val="000000"/>
                <w:spacing w:val="2"/>
                <w:sz w:val="26"/>
                <w:szCs w:val="26"/>
                <w:lang w:val="de-DE"/>
              </w:rPr>
              <w:t xml:space="preserve">Việc thay thế cụm từ </w:t>
            </w:r>
            <w:r w:rsidR="00107446" w:rsidRPr="00EC634F">
              <w:rPr>
                <w:spacing w:val="2"/>
                <w:sz w:val="26"/>
                <w:szCs w:val="26"/>
              </w:rPr>
              <w:t>“</w:t>
            </w:r>
            <w:r w:rsidR="00107446" w:rsidRPr="00EC634F">
              <w:rPr>
                <w:color w:val="000000"/>
                <w:spacing w:val="2"/>
                <w:sz w:val="26"/>
                <w:szCs w:val="26"/>
                <w:lang w:val="de-DE"/>
              </w:rPr>
              <w:t>quy hoạch thoát nước</w:t>
            </w:r>
            <w:r w:rsidR="00107446" w:rsidRPr="00EC634F">
              <w:rPr>
                <w:spacing w:val="2"/>
                <w:sz w:val="26"/>
                <w:szCs w:val="26"/>
              </w:rPr>
              <w:t>” thành “quy hoạch cao độ nền và thoát nước”</w:t>
            </w:r>
            <w:r w:rsidR="00107446" w:rsidRPr="00EC634F">
              <w:rPr>
                <w:spacing w:val="2"/>
                <w:sz w:val="26"/>
                <w:szCs w:val="26"/>
                <w:lang w:val="en-US"/>
              </w:rPr>
              <w:t>:</w:t>
            </w:r>
          </w:p>
          <w:p w14:paraId="3A78D71B" w14:textId="56B7E848" w:rsidR="00107446" w:rsidRPr="00EC634F" w:rsidRDefault="00107446" w:rsidP="008955D6">
            <w:pPr>
              <w:tabs>
                <w:tab w:val="left" w:pos="426"/>
              </w:tabs>
              <w:suppressAutoHyphens/>
              <w:ind w:left="132" w:right="203" w:firstLine="283"/>
              <w:jc w:val="both"/>
              <w:rPr>
                <w:sz w:val="26"/>
                <w:szCs w:val="26"/>
                <w:lang w:val="en-US"/>
              </w:rPr>
            </w:pPr>
            <w:r w:rsidRPr="00EC634F">
              <w:rPr>
                <w:sz w:val="26"/>
                <w:szCs w:val="26"/>
                <w:lang w:val="en-US"/>
              </w:rPr>
              <w:t xml:space="preserve">Theo nội dung đã thuyết minh tại STT1 </w:t>
            </w:r>
            <w:r w:rsidR="00372AA4" w:rsidRPr="00EC634F">
              <w:rPr>
                <w:sz w:val="26"/>
                <w:szCs w:val="26"/>
                <w:lang w:val="en-US"/>
              </w:rPr>
              <w:t>nêu trên</w:t>
            </w:r>
          </w:p>
          <w:p w14:paraId="2F79446C" w14:textId="685708EA" w:rsidR="00CF21C1" w:rsidRPr="00EC634F" w:rsidRDefault="00CF21C1" w:rsidP="008955D6">
            <w:pPr>
              <w:pStyle w:val="ListParagraph"/>
              <w:numPr>
                <w:ilvl w:val="0"/>
                <w:numId w:val="1"/>
              </w:numPr>
              <w:tabs>
                <w:tab w:val="left" w:pos="426"/>
              </w:tabs>
              <w:suppressAutoHyphens/>
              <w:ind w:left="132" w:right="203" w:firstLine="283"/>
              <w:jc w:val="both"/>
              <w:rPr>
                <w:sz w:val="26"/>
                <w:szCs w:val="26"/>
                <w:lang w:val="en-US"/>
              </w:rPr>
            </w:pPr>
            <w:r w:rsidRPr="00EC634F">
              <w:rPr>
                <w:sz w:val="26"/>
                <w:szCs w:val="26"/>
                <w:lang w:val="en-US"/>
              </w:rPr>
              <w:t xml:space="preserve">Việc </w:t>
            </w:r>
            <w:r w:rsidRPr="00EC634F">
              <w:rPr>
                <w:spacing w:val="2"/>
                <w:sz w:val="26"/>
                <w:szCs w:val="26"/>
              </w:rPr>
              <w:t>Thay thế các cụm từ “Sở Tài nguyên và Môi trường”, “Sở Nông nghiệp và phát triển nông thôn” thành “Sở Nông nghiệp và Môi trường”</w:t>
            </w:r>
            <w:r w:rsidRPr="00EC634F">
              <w:rPr>
                <w:spacing w:val="2"/>
                <w:sz w:val="26"/>
                <w:szCs w:val="26"/>
                <w:lang w:val="en-US"/>
              </w:rPr>
              <w:t xml:space="preserve"> do sắp xếp, tinh gọn bộ máy, hợp nhất các Sở và theo chức năng nhiệm vụ mới được UBND Thành phố giao.</w:t>
            </w:r>
          </w:p>
          <w:p w14:paraId="63D143A4" w14:textId="0A85A3D9" w:rsidR="00107446" w:rsidRPr="00EC634F" w:rsidRDefault="00107446" w:rsidP="008955D6">
            <w:pPr>
              <w:tabs>
                <w:tab w:val="left" w:pos="426"/>
              </w:tabs>
              <w:suppressAutoHyphens/>
              <w:ind w:left="132" w:right="203" w:firstLine="283"/>
              <w:jc w:val="both"/>
              <w:rPr>
                <w:sz w:val="26"/>
                <w:szCs w:val="26"/>
                <w:lang w:val="en-US"/>
              </w:rPr>
            </w:pPr>
          </w:p>
        </w:tc>
      </w:tr>
      <w:tr w:rsidR="005A6F44" w:rsidRPr="00EC634F" w14:paraId="5EC16E19" w14:textId="77777777" w:rsidTr="004721D7">
        <w:trPr>
          <w:tblCellSpacing w:w="0" w:type="dxa"/>
        </w:trPr>
        <w:tc>
          <w:tcPr>
            <w:tcW w:w="244" w:type="pct"/>
          </w:tcPr>
          <w:p w14:paraId="4A8DBF1A" w14:textId="77777777" w:rsidR="005A6F44" w:rsidRPr="00EC634F" w:rsidRDefault="005A6F44" w:rsidP="005A6F44">
            <w:pPr>
              <w:pStyle w:val="ListParagraph"/>
              <w:numPr>
                <w:ilvl w:val="0"/>
                <w:numId w:val="1"/>
              </w:numPr>
              <w:tabs>
                <w:tab w:val="left" w:pos="426"/>
              </w:tabs>
              <w:suppressAutoHyphens/>
              <w:spacing w:before="120" w:after="120"/>
              <w:rPr>
                <w:b/>
                <w:bCs/>
                <w:sz w:val="26"/>
                <w:szCs w:val="26"/>
                <w:lang w:val="en"/>
              </w:rPr>
            </w:pPr>
          </w:p>
        </w:tc>
        <w:tc>
          <w:tcPr>
            <w:tcW w:w="1613" w:type="pct"/>
          </w:tcPr>
          <w:p w14:paraId="7D737966" w14:textId="77777777" w:rsidR="00107446" w:rsidRPr="00EC634F" w:rsidRDefault="00107446" w:rsidP="008955D6">
            <w:pPr>
              <w:ind w:left="130" w:right="240" w:firstLine="413"/>
              <w:jc w:val="both"/>
              <w:rPr>
                <w:b/>
                <w:bCs/>
                <w:sz w:val="26"/>
                <w:szCs w:val="26"/>
              </w:rPr>
            </w:pPr>
            <w:r w:rsidRPr="00EC634F">
              <w:rPr>
                <w:b/>
                <w:bCs/>
                <w:sz w:val="26"/>
                <w:szCs w:val="26"/>
              </w:rPr>
              <w:t>Điều 5. Chủ sở hữu công trình thoát nước</w:t>
            </w:r>
          </w:p>
          <w:p w14:paraId="52053C29" w14:textId="77777777" w:rsidR="00107446" w:rsidRPr="00EC634F" w:rsidRDefault="00107446" w:rsidP="008955D6">
            <w:pPr>
              <w:ind w:left="130" w:right="240" w:firstLine="413"/>
              <w:jc w:val="both"/>
              <w:rPr>
                <w:sz w:val="26"/>
                <w:szCs w:val="26"/>
              </w:rPr>
            </w:pPr>
            <w:r w:rsidRPr="00EC634F">
              <w:rPr>
                <w:b/>
                <w:bCs/>
                <w:sz w:val="26"/>
                <w:szCs w:val="26"/>
              </w:rPr>
              <w:t>1</w:t>
            </w:r>
            <w:r w:rsidRPr="00EC634F">
              <w:rPr>
                <w:sz w:val="26"/>
                <w:szCs w:val="26"/>
              </w:rPr>
              <w:t xml:space="preserve">. Ủy ban nhân dân thành phố Hà Nội là chủ sở hữu công trình thoát nước, giao </w:t>
            </w:r>
            <w:r w:rsidRPr="00EC634F">
              <w:rPr>
                <w:sz w:val="26"/>
                <w:szCs w:val="26"/>
                <w:u w:val="single"/>
              </w:rPr>
              <w:t>Sở Xây dựng là đầu mối tổ chức thực hiện</w:t>
            </w:r>
            <w:r w:rsidRPr="00EC634F">
              <w:rPr>
                <w:sz w:val="26"/>
                <w:szCs w:val="26"/>
              </w:rPr>
              <w:t xml:space="preserve"> công tác quản lý, duy trì hệ thống thoát nước trên địa bàn Thành phố, gồm:</w:t>
            </w:r>
          </w:p>
          <w:p w14:paraId="2DE1BF59" w14:textId="77777777" w:rsidR="00107446" w:rsidRPr="00EC634F" w:rsidRDefault="00107446" w:rsidP="008955D6">
            <w:pPr>
              <w:ind w:left="130" w:right="240" w:firstLine="413"/>
              <w:jc w:val="both"/>
              <w:rPr>
                <w:sz w:val="26"/>
                <w:szCs w:val="26"/>
                <w:u w:val="single"/>
              </w:rPr>
            </w:pPr>
            <w:r w:rsidRPr="00EC634F">
              <w:rPr>
                <w:sz w:val="26"/>
                <w:szCs w:val="26"/>
              </w:rPr>
              <w:t xml:space="preserve">a) </w:t>
            </w:r>
            <w:r w:rsidRPr="00EC634F">
              <w:rPr>
                <w:sz w:val="26"/>
                <w:szCs w:val="26"/>
                <w:u w:val="single"/>
              </w:rPr>
              <w:t>Toàn bộ hệ thống thoát nước trên địa bàn 12 quận, các thị trấn thuộc các huyện, các phường thuộc thị xã Sơn Tây; thoát nước gắn với các khu vực, các đường do thành phố quản lý sau đầu tư trên địa bàn các huyện và thị xã Sơn Tây;</w:t>
            </w:r>
          </w:p>
          <w:p w14:paraId="487673A0" w14:textId="77777777" w:rsidR="00107446" w:rsidRPr="00EC634F" w:rsidRDefault="00107446" w:rsidP="008955D6">
            <w:pPr>
              <w:ind w:left="130" w:right="240" w:firstLine="413"/>
              <w:jc w:val="both"/>
              <w:rPr>
                <w:sz w:val="26"/>
                <w:szCs w:val="26"/>
              </w:rPr>
            </w:pPr>
            <w:r w:rsidRPr="00EC634F">
              <w:rPr>
                <w:sz w:val="26"/>
                <w:szCs w:val="26"/>
              </w:rPr>
              <w:t>b) Tiếp nhận bàn giao hệ thống thoát nước từ các tổ chức, các chủ đầu tư kinh doanh, phát triển khu công nghiệp, khu đô thị mới;</w:t>
            </w:r>
          </w:p>
          <w:p w14:paraId="54390227" w14:textId="77777777" w:rsidR="005A6F44" w:rsidRPr="00EC634F" w:rsidRDefault="00107446" w:rsidP="008955D6">
            <w:pPr>
              <w:ind w:left="130" w:right="240" w:firstLine="413"/>
              <w:jc w:val="both"/>
              <w:rPr>
                <w:sz w:val="26"/>
                <w:szCs w:val="26"/>
                <w:lang w:val="en-US"/>
              </w:rPr>
            </w:pPr>
            <w:r w:rsidRPr="00EC634F">
              <w:rPr>
                <w:sz w:val="26"/>
                <w:szCs w:val="26"/>
              </w:rPr>
              <w:t>c) Tiếp nhận bàn giao lại từ các tổ chức, cá nhân bỏ vốn đầu tư để kinh doanh khai thác công trình thoát nước có thời hạ</w:t>
            </w:r>
            <w:r w:rsidR="00057762" w:rsidRPr="00EC634F">
              <w:rPr>
                <w:sz w:val="26"/>
                <w:szCs w:val="26"/>
                <w:lang w:val="en-US"/>
              </w:rPr>
              <w:t>n.</w:t>
            </w:r>
          </w:p>
          <w:p w14:paraId="0125102D" w14:textId="77777777" w:rsidR="00057762" w:rsidRPr="00EC634F" w:rsidRDefault="00057762" w:rsidP="008955D6">
            <w:pPr>
              <w:ind w:left="130" w:right="240" w:firstLine="413"/>
              <w:jc w:val="both"/>
              <w:rPr>
                <w:sz w:val="26"/>
                <w:szCs w:val="26"/>
                <w:lang w:val="en-US"/>
              </w:rPr>
            </w:pPr>
            <w:r w:rsidRPr="00EC634F">
              <w:rPr>
                <w:sz w:val="26"/>
                <w:szCs w:val="26"/>
                <w:lang w:val="en-US"/>
              </w:rPr>
              <w:t>2…</w:t>
            </w:r>
          </w:p>
          <w:p w14:paraId="70F5E3EA" w14:textId="0CB9E588" w:rsidR="00057762" w:rsidRPr="00EC634F" w:rsidRDefault="00057762" w:rsidP="008955D6">
            <w:pPr>
              <w:ind w:left="130" w:right="240" w:firstLine="413"/>
              <w:jc w:val="both"/>
              <w:rPr>
                <w:sz w:val="26"/>
                <w:szCs w:val="26"/>
                <w:lang w:val="en-US"/>
              </w:rPr>
            </w:pPr>
            <w:r w:rsidRPr="00EC634F">
              <w:rPr>
                <w:sz w:val="26"/>
                <w:szCs w:val="26"/>
                <w:lang w:val="en-US"/>
              </w:rPr>
              <w:t>3.</w:t>
            </w:r>
            <w:r w:rsidRPr="00EC634F">
              <w:rPr>
                <w:sz w:val="26"/>
                <w:szCs w:val="26"/>
              </w:rPr>
              <w:t xml:space="preserve"> </w:t>
            </w:r>
            <w:r w:rsidRPr="00EC634F">
              <w:rPr>
                <w:sz w:val="26"/>
                <w:szCs w:val="26"/>
                <w:u w:val="single"/>
              </w:rPr>
              <w:t>Ủy ban nhân dân cấp huyện</w:t>
            </w:r>
            <w:r w:rsidRPr="00EC634F">
              <w:rPr>
                <w:sz w:val="26"/>
                <w:szCs w:val="26"/>
              </w:rPr>
              <w:t xml:space="preserve"> là chủ sở hữu, thực hiện công tác quản lý, duy trì hệ thống thoát nước còn lại trên địa bàn trừ hệ thống thoát nước do Thành phố là chủ sở hữu</w:t>
            </w:r>
          </w:p>
        </w:tc>
        <w:tc>
          <w:tcPr>
            <w:tcW w:w="1628" w:type="pct"/>
          </w:tcPr>
          <w:p w14:paraId="56914732" w14:textId="11DEC623" w:rsidR="00107446" w:rsidRPr="00EC634F" w:rsidRDefault="00057762" w:rsidP="008955D6">
            <w:pPr>
              <w:tabs>
                <w:tab w:val="left" w:pos="426"/>
              </w:tabs>
              <w:suppressAutoHyphens/>
              <w:ind w:left="135" w:right="177" w:firstLine="318"/>
              <w:jc w:val="both"/>
              <w:rPr>
                <w:b/>
                <w:bCs/>
                <w:sz w:val="26"/>
                <w:szCs w:val="26"/>
                <w:lang w:val="en"/>
              </w:rPr>
            </w:pPr>
            <w:r w:rsidRPr="00EC634F">
              <w:rPr>
                <w:b/>
                <w:bCs/>
                <w:sz w:val="26"/>
                <w:szCs w:val="26"/>
                <w:lang w:val="en"/>
              </w:rPr>
              <w:t xml:space="preserve">(1) </w:t>
            </w:r>
            <w:r w:rsidR="00107446" w:rsidRPr="00EC634F">
              <w:rPr>
                <w:b/>
                <w:bCs/>
                <w:sz w:val="26"/>
                <w:szCs w:val="26"/>
                <w:lang w:val="en"/>
              </w:rPr>
              <w:t>Điều 1. Sửa đổi, bổ sung một số nội dung tại Quy định ban hành kèm theo Quyết định số 41/2017/QĐ-UBND ngày 06 tháng 12 năm 2017 của UBND Thành phố Hà Nội</w:t>
            </w:r>
          </w:p>
          <w:p w14:paraId="1E6533A4" w14:textId="77777777" w:rsidR="00107446" w:rsidRPr="00EC634F" w:rsidRDefault="00107446" w:rsidP="008955D6">
            <w:pPr>
              <w:tabs>
                <w:tab w:val="left" w:pos="426"/>
              </w:tabs>
              <w:suppressAutoHyphens/>
              <w:ind w:left="135" w:right="177" w:firstLine="318"/>
              <w:jc w:val="both"/>
              <w:rPr>
                <w:sz w:val="26"/>
                <w:szCs w:val="26"/>
                <w:lang w:val="en"/>
              </w:rPr>
            </w:pPr>
            <w:r w:rsidRPr="00EC634F">
              <w:rPr>
                <w:sz w:val="26"/>
                <w:szCs w:val="26"/>
                <w:lang w:val="en"/>
              </w:rPr>
              <w:t>1.</w:t>
            </w:r>
            <w:r w:rsidRPr="00EC634F">
              <w:rPr>
                <w:sz w:val="26"/>
                <w:szCs w:val="26"/>
                <w:lang w:val="en"/>
              </w:rPr>
              <w:tab/>
              <w:t xml:space="preserve">Sửa đổi </w:t>
            </w:r>
            <w:r w:rsidRPr="00EC634F">
              <w:rPr>
                <w:sz w:val="26"/>
                <w:szCs w:val="26"/>
                <w:u w:val="single"/>
                <w:lang w:val="en"/>
              </w:rPr>
              <w:t>khoản 1 Điều 5</w:t>
            </w:r>
            <w:r w:rsidRPr="00EC634F">
              <w:rPr>
                <w:sz w:val="26"/>
                <w:szCs w:val="26"/>
                <w:lang w:val="en"/>
              </w:rPr>
              <w:t xml:space="preserve"> như sau: </w:t>
            </w:r>
          </w:p>
          <w:p w14:paraId="2B7AD254" w14:textId="77777777" w:rsidR="00107446" w:rsidRPr="00EC634F" w:rsidRDefault="00107446" w:rsidP="008955D6">
            <w:pPr>
              <w:tabs>
                <w:tab w:val="left" w:pos="426"/>
              </w:tabs>
              <w:suppressAutoHyphens/>
              <w:ind w:left="135" w:right="177" w:firstLine="318"/>
              <w:jc w:val="both"/>
              <w:rPr>
                <w:sz w:val="26"/>
                <w:szCs w:val="26"/>
                <w:lang w:val="en"/>
              </w:rPr>
            </w:pPr>
            <w:r w:rsidRPr="00EC634F">
              <w:rPr>
                <w:sz w:val="26"/>
                <w:szCs w:val="26"/>
                <w:lang w:val="en"/>
              </w:rPr>
              <w:t xml:space="preserve">“1. Ủy ban nhân dân thành phố Hà Nội là chủ sở hữu công trình thoát nước, giao </w:t>
            </w:r>
            <w:r w:rsidRPr="00EC634F">
              <w:rPr>
                <w:sz w:val="26"/>
                <w:szCs w:val="26"/>
                <w:u w:val="single"/>
                <w:lang w:val="en"/>
              </w:rPr>
              <w:t>Sở Xây dựng là đại diện chủ sở hữu công trình thoát nước tổ chức thực hiện</w:t>
            </w:r>
            <w:r w:rsidRPr="00EC634F">
              <w:rPr>
                <w:sz w:val="26"/>
                <w:szCs w:val="26"/>
                <w:lang w:val="en"/>
              </w:rPr>
              <w:t xml:space="preserve"> công tác quản lý hệ thống thoát nước trên địa bàn Thành phố, gồm:</w:t>
            </w:r>
          </w:p>
          <w:p w14:paraId="21E39963" w14:textId="77777777" w:rsidR="00107446" w:rsidRPr="00EC634F" w:rsidRDefault="00107446" w:rsidP="008955D6">
            <w:pPr>
              <w:tabs>
                <w:tab w:val="left" w:pos="426"/>
              </w:tabs>
              <w:suppressAutoHyphens/>
              <w:ind w:left="135" w:right="177" w:firstLine="318"/>
              <w:jc w:val="both"/>
              <w:rPr>
                <w:sz w:val="26"/>
                <w:szCs w:val="26"/>
                <w:u w:val="single"/>
                <w:lang w:val="en"/>
              </w:rPr>
            </w:pPr>
            <w:r w:rsidRPr="00EC634F">
              <w:rPr>
                <w:sz w:val="26"/>
                <w:szCs w:val="26"/>
                <w:lang w:val="en"/>
              </w:rPr>
              <w:t>a</w:t>
            </w:r>
            <w:r w:rsidRPr="00EC634F">
              <w:rPr>
                <w:sz w:val="26"/>
                <w:szCs w:val="26"/>
                <w:u w:val="single"/>
                <w:lang w:val="en"/>
              </w:rPr>
              <w:t>) Hệ hống thoát nước trên địa bàn các phường (trừ thoát nước ngõ, ngách) và hệ thống thoát nước gắn với các khu vực, các tuyến đường do Thành phố quản lý sau đầu tư; Quản lý vận hành hệ thống xử lý nước thải theo quy định phân cấp thuộc cấp Thành phố quản lý;</w:t>
            </w:r>
          </w:p>
          <w:p w14:paraId="33803FA3" w14:textId="77777777" w:rsidR="00107446" w:rsidRPr="00EC634F" w:rsidRDefault="00107446" w:rsidP="008955D6">
            <w:pPr>
              <w:tabs>
                <w:tab w:val="left" w:pos="426"/>
              </w:tabs>
              <w:suppressAutoHyphens/>
              <w:ind w:left="135" w:right="177" w:firstLine="318"/>
              <w:jc w:val="both"/>
              <w:rPr>
                <w:sz w:val="26"/>
                <w:szCs w:val="26"/>
                <w:lang w:val="en"/>
              </w:rPr>
            </w:pPr>
            <w:r w:rsidRPr="00EC634F">
              <w:rPr>
                <w:sz w:val="26"/>
                <w:szCs w:val="26"/>
                <w:lang w:val="en"/>
              </w:rPr>
              <w:t>b) Tiếp nhận bàn giao hệ thống thoát nước từ các tổ chức, các chủ đầu tư kinh doanh, phát triển khu công nghiệp, khu đô thị mới;</w:t>
            </w:r>
          </w:p>
          <w:p w14:paraId="4CB79A31" w14:textId="77777777" w:rsidR="005A6F44" w:rsidRPr="00EC634F" w:rsidRDefault="00107446" w:rsidP="008955D6">
            <w:pPr>
              <w:tabs>
                <w:tab w:val="left" w:pos="426"/>
              </w:tabs>
              <w:suppressAutoHyphens/>
              <w:ind w:left="135" w:right="177" w:firstLine="318"/>
              <w:jc w:val="both"/>
              <w:rPr>
                <w:sz w:val="26"/>
                <w:szCs w:val="26"/>
                <w:lang w:val="en"/>
              </w:rPr>
            </w:pPr>
            <w:r w:rsidRPr="00EC634F">
              <w:rPr>
                <w:sz w:val="26"/>
                <w:szCs w:val="26"/>
                <w:lang w:val="en"/>
              </w:rPr>
              <w:t>c) Tiếp nhận bàn giao lại từ các tổ chức, cá nhân bỏ vốn đầu tư để kinh doanh khai thác công trình thoát nước có thời hạn.”</w:t>
            </w:r>
            <w:r w:rsidR="00057762" w:rsidRPr="00EC634F">
              <w:rPr>
                <w:sz w:val="26"/>
                <w:szCs w:val="26"/>
                <w:lang w:val="en"/>
              </w:rPr>
              <w:t>.</w:t>
            </w:r>
          </w:p>
          <w:p w14:paraId="3AC752A5" w14:textId="2277A97B" w:rsidR="00057762" w:rsidRPr="00EC634F" w:rsidRDefault="00057762" w:rsidP="008955D6">
            <w:pPr>
              <w:ind w:left="135" w:right="177" w:firstLine="318"/>
              <w:jc w:val="both"/>
              <w:rPr>
                <w:b/>
                <w:bCs/>
                <w:color w:val="000000"/>
                <w:sz w:val="26"/>
                <w:szCs w:val="26"/>
              </w:rPr>
            </w:pPr>
            <w:r w:rsidRPr="00EC634F">
              <w:rPr>
                <w:b/>
                <w:bCs/>
                <w:sz w:val="26"/>
                <w:szCs w:val="26"/>
                <w:lang w:val="en-US"/>
              </w:rPr>
              <w:t xml:space="preserve">(2) </w:t>
            </w:r>
            <w:r w:rsidRPr="00EC634F">
              <w:rPr>
                <w:b/>
                <w:bCs/>
                <w:sz w:val="26"/>
                <w:szCs w:val="26"/>
              </w:rPr>
              <w:t xml:space="preserve">Điều 2. Thay thế, bãi bỏ một số </w:t>
            </w:r>
            <w:r w:rsidRPr="00EC634F">
              <w:rPr>
                <w:b/>
                <w:bCs/>
                <w:color w:val="000000"/>
                <w:sz w:val="26"/>
                <w:szCs w:val="26"/>
              </w:rPr>
              <w:t xml:space="preserve">nội dung tại Quy định ban hành kèm theo Quyết định số 41/2017/QĐ-UBND </w:t>
            </w:r>
            <w:r w:rsidRPr="00EC634F">
              <w:rPr>
                <w:b/>
                <w:bCs/>
                <w:color w:val="000000"/>
                <w:sz w:val="26"/>
                <w:szCs w:val="26"/>
              </w:rPr>
              <w:lastRenderedPageBreak/>
              <w:t>ngày 06 tháng 12 năm 2017 của UBND Thành phố Hà Nội</w:t>
            </w:r>
          </w:p>
          <w:p w14:paraId="3AE9EA1E" w14:textId="3167BF31" w:rsidR="00057762" w:rsidRPr="00EC634F" w:rsidRDefault="00057762" w:rsidP="008955D6">
            <w:pPr>
              <w:tabs>
                <w:tab w:val="left" w:pos="426"/>
              </w:tabs>
              <w:suppressAutoHyphens/>
              <w:ind w:left="135" w:right="177" w:firstLine="318"/>
              <w:jc w:val="both"/>
              <w:rPr>
                <w:b/>
                <w:bCs/>
                <w:sz w:val="26"/>
                <w:szCs w:val="26"/>
                <w:lang w:val="en"/>
              </w:rPr>
            </w:pPr>
            <w:r w:rsidRPr="00EC634F">
              <w:rPr>
                <w:b/>
                <w:bCs/>
                <w:sz w:val="26"/>
                <w:szCs w:val="26"/>
                <w:lang w:val="en"/>
              </w:rPr>
              <w:t>…</w:t>
            </w:r>
          </w:p>
          <w:p w14:paraId="4FC6DC76" w14:textId="5875BAC1" w:rsidR="00057762" w:rsidRPr="00EC634F" w:rsidRDefault="00057762" w:rsidP="008955D6">
            <w:pPr>
              <w:tabs>
                <w:tab w:val="left" w:pos="4504"/>
              </w:tabs>
              <w:ind w:left="135" w:right="177" w:firstLine="318"/>
              <w:jc w:val="both"/>
              <w:rPr>
                <w:spacing w:val="-2"/>
                <w:sz w:val="26"/>
                <w:szCs w:val="26"/>
                <w:lang w:val="en-US"/>
              </w:rPr>
            </w:pPr>
            <w:r w:rsidRPr="00EC634F">
              <w:rPr>
                <w:spacing w:val="-2"/>
                <w:sz w:val="26"/>
                <w:szCs w:val="26"/>
              </w:rPr>
              <w:t xml:space="preserve">7. </w:t>
            </w:r>
            <w:r w:rsidRPr="00EC634F">
              <w:rPr>
                <w:color w:val="000000"/>
                <w:spacing w:val="-2"/>
                <w:sz w:val="26"/>
                <w:szCs w:val="26"/>
                <w:lang w:val="de-DE"/>
              </w:rPr>
              <w:t xml:space="preserve">Thay thế cụm từ </w:t>
            </w:r>
            <w:r w:rsidRPr="00EC634F">
              <w:rPr>
                <w:spacing w:val="-2"/>
                <w:sz w:val="26"/>
                <w:szCs w:val="26"/>
              </w:rPr>
              <w:t xml:space="preserve">“Ủy ban nhân dân cấp huyện” thành “Ủy ban nhân dân cấp xã” tại </w:t>
            </w:r>
            <w:r w:rsidRPr="00EC634F">
              <w:rPr>
                <w:spacing w:val="-2"/>
                <w:sz w:val="26"/>
                <w:szCs w:val="26"/>
                <w:u w:val="single"/>
              </w:rPr>
              <w:t>khoản 3 Điều 5</w:t>
            </w:r>
            <w:r w:rsidRPr="00EC634F">
              <w:rPr>
                <w:spacing w:val="-2"/>
                <w:sz w:val="26"/>
                <w:szCs w:val="26"/>
              </w:rPr>
              <w:t xml:space="preserve">; khoản 2, khoản 3 Điều 17; khoản 9 Điều 21; Điều 22. </w:t>
            </w:r>
          </w:p>
          <w:p w14:paraId="24356EE3" w14:textId="52A75C96" w:rsidR="00057762" w:rsidRPr="00EC634F" w:rsidRDefault="00057762" w:rsidP="008955D6">
            <w:pPr>
              <w:tabs>
                <w:tab w:val="left" w:pos="426"/>
              </w:tabs>
              <w:suppressAutoHyphens/>
              <w:ind w:left="135" w:right="177" w:firstLine="318"/>
              <w:jc w:val="both"/>
              <w:rPr>
                <w:b/>
                <w:bCs/>
                <w:sz w:val="26"/>
                <w:szCs w:val="26"/>
                <w:lang w:val="en"/>
              </w:rPr>
            </w:pPr>
          </w:p>
        </w:tc>
        <w:tc>
          <w:tcPr>
            <w:tcW w:w="1516" w:type="pct"/>
          </w:tcPr>
          <w:p w14:paraId="50B072CC" w14:textId="5D3CF9CA" w:rsidR="005A6F44" w:rsidRPr="00EC634F" w:rsidRDefault="00057762" w:rsidP="008955D6">
            <w:pPr>
              <w:tabs>
                <w:tab w:val="left" w:pos="426"/>
              </w:tabs>
              <w:suppressAutoHyphens/>
              <w:ind w:left="132" w:right="203" w:firstLine="283"/>
              <w:jc w:val="both"/>
              <w:rPr>
                <w:sz w:val="26"/>
                <w:szCs w:val="26"/>
                <w:lang w:val="en"/>
              </w:rPr>
            </w:pPr>
            <w:r w:rsidRPr="00EC634F">
              <w:rPr>
                <w:sz w:val="26"/>
                <w:szCs w:val="26"/>
                <w:lang w:val="en"/>
              </w:rPr>
              <w:lastRenderedPageBreak/>
              <w:t xml:space="preserve">(1) </w:t>
            </w:r>
            <w:r w:rsidR="00107446" w:rsidRPr="00EC634F">
              <w:rPr>
                <w:sz w:val="26"/>
                <w:szCs w:val="26"/>
                <w:lang w:val="en"/>
              </w:rPr>
              <w:t xml:space="preserve">Việc sửa đổi khoản 1 Điều 5 do: </w:t>
            </w:r>
          </w:p>
          <w:p w14:paraId="5C38E91C" w14:textId="6AD4698C" w:rsidR="00107446" w:rsidRPr="00EC634F" w:rsidRDefault="00EA3B46" w:rsidP="008955D6">
            <w:pPr>
              <w:tabs>
                <w:tab w:val="left" w:pos="426"/>
              </w:tabs>
              <w:suppressAutoHyphens/>
              <w:ind w:left="132" w:right="203" w:firstLine="283"/>
              <w:jc w:val="both"/>
              <w:rPr>
                <w:sz w:val="26"/>
                <w:szCs w:val="26"/>
                <w:lang w:val="en"/>
              </w:rPr>
            </w:pPr>
            <w:r w:rsidRPr="00EC634F">
              <w:rPr>
                <w:sz w:val="26"/>
                <w:szCs w:val="26"/>
                <w:lang w:val="en"/>
              </w:rPr>
              <w:t xml:space="preserve">1. </w:t>
            </w:r>
            <w:r w:rsidR="00107446" w:rsidRPr="00EC634F">
              <w:rPr>
                <w:sz w:val="26"/>
                <w:szCs w:val="26"/>
                <w:lang w:val="en"/>
              </w:rPr>
              <w:t xml:space="preserve">Phân định rõ hơn thẩm quyền của Sở Xây dựng là đại diện chủ sở hữu công trình thoát nước thay UBND Thành phố là chủ sở hữu công trình. </w:t>
            </w:r>
          </w:p>
          <w:p w14:paraId="44175187" w14:textId="295BAA76" w:rsidR="00107446" w:rsidRPr="00EC634F" w:rsidRDefault="00107446" w:rsidP="008955D6">
            <w:pPr>
              <w:tabs>
                <w:tab w:val="left" w:pos="426"/>
              </w:tabs>
              <w:suppressAutoHyphens/>
              <w:ind w:left="132" w:right="203" w:firstLine="283"/>
              <w:jc w:val="both"/>
              <w:rPr>
                <w:sz w:val="26"/>
                <w:szCs w:val="26"/>
                <w:lang w:val="en"/>
              </w:rPr>
            </w:pPr>
            <w:r w:rsidRPr="00EC634F">
              <w:rPr>
                <w:sz w:val="26"/>
                <w:szCs w:val="26"/>
                <w:lang w:val="en"/>
              </w:rPr>
              <w:t xml:space="preserve">UBND Thành phố là chủ sở hữu công trình thoát nước được phân định thẩm quyền tại khoản 1 Điều </w:t>
            </w:r>
            <w:r w:rsidR="00CF21C1" w:rsidRPr="00EC634F">
              <w:rPr>
                <w:sz w:val="26"/>
                <w:szCs w:val="26"/>
                <w:lang w:val="en"/>
              </w:rPr>
              <w:t>22</w:t>
            </w:r>
            <w:r w:rsidRPr="00EC634F">
              <w:rPr>
                <w:sz w:val="26"/>
                <w:szCs w:val="26"/>
                <w:lang w:val="en"/>
              </w:rPr>
              <w:t xml:space="preserve"> Nghị định 140/2025/NĐ-CP. </w:t>
            </w:r>
          </w:p>
          <w:p w14:paraId="7B7CBCD0" w14:textId="77777777" w:rsidR="00EA3B46" w:rsidRPr="00EC634F" w:rsidRDefault="00EA3B46" w:rsidP="008955D6">
            <w:pPr>
              <w:tabs>
                <w:tab w:val="left" w:pos="426"/>
              </w:tabs>
              <w:suppressAutoHyphens/>
              <w:ind w:left="132" w:right="203" w:firstLine="283"/>
              <w:jc w:val="both"/>
              <w:rPr>
                <w:sz w:val="26"/>
                <w:szCs w:val="26"/>
                <w:lang w:val="en-US"/>
              </w:rPr>
            </w:pPr>
            <w:r w:rsidRPr="00EC634F">
              <w:rPr>
                <w:sz w:val="26"/>
                <w:szCs w:val="26"/>
                <w:lang w:val="en"/>
              </w:rPr>
              <w:t xml:space="preserve"> 2.Cập nhật nội dung hệ thống thoát nước tại điểm a khoản 1 Điều 5 của Quy định tại Quyết định 41/2017/QĐ-UBND theo quy định phân cấp mới tại Quyết định số </w:t>
            </w:r>
            <w:r w:rsidRPr="00EC634F">
              <w:rPr>
                <w:sz w:val="26"/>
                <w:szCs w:val="26"/>
                <w:lang w:val="en-US"/>
              </w:rPr>
              <w:t>61/2025/QĐ-UBND ngày 26/9/2025 của UBND Thành phố Hà Nội</w:t>
            </w:r>
            <w:r w:rsidR="00057762" w:rsidRPr="00EC634F">
              <w:rPr>
                <w:sz w:val="26"/>
                <w:szCs w:val="26"/>
                <w:lang w:val="en-US"/>
              </w:rPr>
              <w:t>.</w:t>
            </w:r>
          </w:p>
          <w:p w14:paraId="1DCD3AB9" w14:textId="77777777" w:rsidR="00057762" w:rsidRPr="00EC634F" w:rsidRDefault="00057762" w:rsidP="008955D6">
            <w:pPr>
              <w:tabs>
                <w:tab w:val="left" w:pos="426"/>
              </w:tabs>
              <w:suppressAutoHyphens/>
              <w:ind w:left="132" w:right="203" w:firstLine="283"/>
              <w:jc w:val="both"/>
              <w:rPr>
                <w:spacing w:val="-2"/>
                <w:sz w:val="26"/>
                <w:szCs w:val="26"/>
                <w:lang w:val="en-US"/>
              </w:rPr>
            </w:pPr>
            <w:r w:rsidRPr="00EC634F">
              <w:rPr>
                <w:sz w:val="26"/>
                <w:szCs w:val="26"/>
                <w:lang w:val="en-US"/>
              </w:rPr>
              <w:t xml:space="preserve">(2) Việc </w:t>
            </w:r>
            <w:r w:rsidRPr="00EC634F">
              <w:rPr>
                <w:color w:val="000000"/>
                <w:spacing w:val="-2"/>
                <w:sz w:val="26"/>
                <w:szCs w:val="26"/>
                <w:lang w:val="de-DE"/>
              </w:rPr>
              <w:t xml:space="preserve">thay thế cụm từ </w:t>
            </w:r>
            <w:r w:rsidRPr="00EC634F">
              <w:rPr>
                <w:spacing w:val="-2"/>
                <w:sz w:val="26"/>
                <w:szCs w:val="26"/>
              </w:rPr>
              <w:t>“Ủy ban nhân dân cấp huyện” thành “Ủy ban nhân dân cấp xã”</w:t>
            </w:r>
            <w:r w:rsidRPr="00EC634F">
              <w:rPr>
                <w:spacing w:val="-2"/>
                <w:sz w:val="26"/>
                <w:szCs w:val="26"/>
                <w:lang w:val="en-US"/>
              </w:rPr>
              <w:t xml:space="preserve"> do: </w:t>
            </w:r>
          </w:p>
          <w:p w14:paraId="6C7D691D" w14:textId="77777777" w:rsidR="00057762" w:rsidRPr="00EC634F" w:rsidRDefault="00057762" w:rsidP="008955D6">
            <w:pPr>
              <w:tabs>
                <w:tab w:val="left" w:pos="426"/>
              </w:tabs>
              <w:suppressAutoHyphens/>
              <w:ind w:left="132" w:right="203" w:firstLine="283"/>
              <w:jc w:val="both"/>
              <w:rPr>
                <w:color w:val="000000"/>
                <w:sz w:val="26"/>
                <w:szCs w:val="26"/>
                <w:lang w:val="en-US"/>
              </w:rPr>
            </w:pPr>
            <w:r w:rsidRPr="00EC634F">
              <w:rPr>
                <w:color w:val="000000"/>
                <w:sz w:val="26"/>
                <w:szCs w:val="26"/>
                <w:lang w:val="en-US"/>
              </w:rPr>
              <w:t xml:space="preserve">Thực hiện mô hình tổ chức chính quyền địa phương 02 cấp theo </w:t>
            </w:r>
            <w:r w:rsidRPr="00EC634F">
              <w:rPr>
                <w:color w:val="000000"/>
                <w:sz w:val="26"/>
                <w:szCs w:val="26"/>
              </w:rPr>
              <w:t>Luật Tổ chức chính quyền địa phương số 72/2025/QH15</w:t>
            </w:r>
            <w:r w:rsidRPr="00EC634F">
              <w:rPr>
                <w:color w:val="000000"/>
                <w:sz w:val="26"/>
                <w:szCs w:val="26"/>
                <w:lang w:val="en-US"/>
              </w:rPr>
              <w:t>.</w:t>
            </w:r>
          </w:p>
          <w:p w14:paraId="0E4185D6" w14:textId="3A142508" w:rsidR="00057762" w:rsidRPr="00EC634F" w:rsidRDefault="00057762" w:rsidP="008955D6">
            <w:pPr>
              <w:tabs>
                <w:tab w:val="left" w:pos="426"/>
              </w:tabs>
              <w:suppressAutoHyphens/>
              <w:ind w:left="132" w:right="203" w:firstLine="283"/>
              <w:jc w:val="both"/>
              <w:rPr>
                <w:sz w:val="26"/>
                <w:szCs w:val="26"/>
                <w:lang w:val="en"/>
              </w:rPr>
            </w:pPr>
            <w:r w:rsidRPr="00EC634F">
              <w:rPr>
                <w:sz w:val="26"/>
                <w:szCs w:val="26"/>
                <w:lang w:val="en-US"/>
              </w:rPr>
              <w:t xml:space="preserve">UBND cấp xã  là chủ sở hữu công trình thoát nước theo thẩm quyền được UBND cấp tỉnh phân cấp </w:t>
            </w:r>
            <w:r w:rsidRPr="00EC634F">
              <w:rPr>
                <w:sz w:val="26"/>
                <w:szCs w:val="26"/>
                <w:lang w:val="en"/>
              </w:rPr>
              <w:t xml:space="preserve">tại khoản 1 Điều </w:t>
            </w:r>
            <w:r w:rsidR="00CF21C1" w:rsidRPr="00EC634F">
              <w:rPr>
                <w:sz w:val="26"/>
                <w:szCs w:val="26"/>
                <w:lang w:val="en"/>
              </w:rPr>
              <w:t>22</w:t>
            </w:r>
            <w:r w:rsidR="00C05F63" w:rsidRPr="00EC634F">
              <w:rPr>
                <w:sz w:val="26"/>
                <w:szCs w:val="26"/>
                <w:lang w:val="en"/>
              </w:rPr>
              <w:t xml:space="preserve"> </w:t>
            </w:r>
            <w:r w:rsidRPr="00EC634F">
              <w:rPr>
                <w:sz w:val="26"/>
                <w:szCs w:val="26"/>
                <w:lang w:val="en"/>
              </w:rPr>
              <w:t xml:space="preserve">Nghị định 140/2025/NĐ-CP và quy định phân cấp trên địa bàn thành phố Hà Nội tại Quyết định số </w:t>
            </w:r>
            <w:r w:rsidRPr="00EC634F">
              <w:rPr>
                <w:sz w:val="26"/>
                <w:szCs w:val="26"/>
                <w:lang w:val="en-US"/>
              </w:rPr>
              <w:t>61/2025/QĐ-UBND ngày 26/9/2025</w:t>
            </w:r>
            <w:r w:rsidR="008955D6" w:rsidRPr="00EC634F">
              <w:rPr>
                <w:sz w:val="26"/>
                <w:szCs w:val="26"/>
                <w:lang w:val="en-US"/>
              </w:rPr>
              <w:t>.</w:t>
            </w:r>
          </w:p>
          <w:p w14:paraId="30EBBD14" w14:textId="02B82582" w:rsidR="00057762" w:rsidRPr="00EC634F" w:rsidRDefault="00057762" w:rsidP="008955D6">
            <w:pPr>
              <w:tabs>
                <w:tab w:val="left" w:pos="426"/>
              </w:tabs>
              <w:suppressAutoHyphens/>
              <w:ind w:left="132" w:right="203" w:firstLine="283"/>
              <w:jc w:val="both"/>
              <w:rPr>
                <w:bCs/>
                <w:sz w:val="26"/>
                <w:szCs w:val="26"/>
                <w:lang w:val="en-US"/>
              </w:rPr>
            </w:pPr>
          </w:p>
        </w:tc>
      </w:tr>
      <w:tr w:rsidR="005A6F44" w:rsidRPr="00EC634F" w14:paraId="0F85E691" w14:textId="77777777" w:rsidTr="004721D7">
        <w:trPr>
          <w:tblCellSpacing w:w="0" w:type="dxa"/>
        </w:trPr>
        <w:tc>
          <w:tcPr>
            <w:tcW w:w="244" w:type="pct"/>
          </w:tcPr>
          <w:p w14:paraId="1E5C0A9B" w14:textId="77777777" w:rsidR="005A6F44" w:rsidRPr="00EC634F" w:rsidRDefault="005A6F44" w:rsidP="005A6F44">
            <w:pPr>
              <w:pStyle w:val="ListParagraph"/>
              <w:numPr>
                <w:ilvl w:val="0"/>
                <w:numId w:val="1"/>
              </w:numPr>
              <w:tabs>
                <w:tab w:val="left" w:pos="426"/>
              </w:tabs>
              <w:suppressAutoHyphens/>
              <w:spacing w:before="120" w:after="120"/>
              <w:rPr>
                <w:b/>
                <w:bCs/>
                <w:sz w:val="26"/>
                <w:szCs w:val="26"/>
                <w:lang w:val="en"/>
              </w:rPr>
            </w:pPr>
          </w:p>
        </w:tc>
        <w:tc>
          <w:tcPr>
            <w:tcW w:w="1613" w:type="pct"/>
          </w:tcPr>
          <w:p w14:paraId="6D698E6E" w14:textId="77777777" w:rsidR="00B50710" w:rsidRPr="00EC634F" w:rsidRDefault="00B50710" w:rsidP="008955D6">
            <w:pPr>
              <w:ind w:left="130" w:right="240" w:firstLine="413"/>
              <w:jc w:val="both"/>
              <w:rPr>
                <w:sz w:val="26"/>
                <w:szCs w:val="26"/>
              </w:rPr>
            </w:pPr>
            <w:bookmarkStart w:id="10" w:name="dieu_6"/>
            <w:r w:rsidRPr="00EC634F">
              <w:rPr>
                <w:b/>
                <w:bCs/>
                <w:sz w:val="26"/>
                <w:szCs w:val="26"/>
              </w:rPr>
              <w:t>Điều 6. Chủ đầu tư công trình thoát nước</w:t>
            </w:r>
            <w:bookmarkEnd w:id="10"/>
          </w:p>
          <w:p w14:paraId="45450169" w14:textId="0AB42A30" w:rsidR="005A6F44" w:rsidRPr="00EC634F" w:rsidRDefault="00B50710" w:rsidP="008955D6">
            <w:pPr>
              <w:ind w:left="130" w:right="240" w:firstLine="413"/>
              <w:jc w:val="both"/>
              <w:rPr>
                <w:sz w:val="26"/>
                <w:szCs w:val="26"/>
                <w:lang w:val="en-US"/>
              </w:rPr>
            </w:pPr>
            <w:r w:rsidRPr="00EC634F">
              <w:rPr>
                <w:sz w:val="26"/>
                <w:szCs w:val="26"/>
              </w:rPr>
              <w:t xml:space="preserve">Chủ đầu tư công trình thoát nước thực hiện theo các quy định tại </w:t>
            </w:r>
            <w:r w:rsidRPr="00EC634F">
              <w:rPr>
                <w:sz w:val="26"/>
                <w:szCs w:val="26"/>
                <w:u w:val="single"/>
              </w:rPr>
              <w:t>Khoản 9 Điều 3 của Luật Xây dựng năm 2014; Điều 4 của Nghị định số 59/2015/NĐ-CP ngày 18/6/2015</w:t>
            </w:r>
            <w:r w:rsidRPr="00EC634F">
              <w:rPr>
                <w:sz w:val="26"/>
                <w:szCs w:val="26"/>
              </w:rPr>
              <w:t xml:space="preserve"> của Chính phủ về quản lý dự án đầu tư xây dựng và </w:t>
            </w:r>
            <w:r w:rsidRPr="00EC634F">
              <w:rPr>
                <w:sz w:val="26"/>
                <w:szCs w:val="26"/>
                <w:u w:val="single"/>
              </w:rPr>
              <w:t>Điều 11 Nghị định 80/2014-NĐ-CP.</w:t>
            </w:r>
          </w:p>
        </w:tc>
        <w:tc>
          <w:tcPr>
            <w:tcW w:w="1628" w:type="pct"/>
          </w:tcPr>
          <w:p w14:paraId="775B04BA" w14:textId="77777777" w:rsidR="00B50710" w:rsidRPr="00EC634F" w:rsidRDefault="00B50710" w:rsidP="008955D6">
            <w:pPr>
              <w:ind w:left="135" w:right="177" w:firstLine="318"/>
              <w:jc w:val="both"/>
              <w:rPr>
                <w:b/>
                <w:bCs/>
                <w:color w:val="000000"/>
                <w:sz w:val="26"/>
                <w:szCs w:val="26"/>
              </w:rPr>
            </w:pPr>
            <w:r w:rsidRPr="00EC634F">
              <w:rPr>
                <w:b/>
                <w:bCs/>
                <w:color w:val="000000"/>
                <w:sz w:val="26"/>
                <w:szCs w:val="26"/>
              </w:rPr>
              <w:t xml:space="preserve">Điều 1. </w:t>
            </w:r>
            <w:bookmarkStart w:id="11" w:name="_Hlk224053078"/>
            <w:r w:rsidRPr="00EC634F">
              <w:rPr>
                <w:b/>
                <w:bCs/>
                <w:color w:val="000000"/>
                <w:sz w:val="26"/>
                <w:szCs w:val="26"/>
              </w:rPr>
              <w:t>Sửa đổi, bổ sung một số nội dung tại Quy định ban hành kèm theo Quyết định số 41/2017/QĐ-UBND ngày 06 tháng 12 năm 2017 của UBND Thành phố Hà Nội</w:t>
            </w:r>
            <w:bookmarkEnd w:id="11"/>
          </w:p>
          <w:p w14:paraId="1EC815FB" w14:textId="77777777" w:rsidR="00B50710" w:rsidRPr="00EC634F" w:rsidRDefault="00B50710" w:rsidP="008955D6">
            <w:pPr>
              <w:ind w:left="135" w:right="177" w:firstLine="318"/>
              <w:jc w:val="both"/>
              <w:rPr>
                <w:color w:val="000000"/>
                <w:sz w:val="26"/>
                <w:szCs w:val="26"/>
                <w:lang w:val="de-DE"/>
              </w:rPr>
            </w:pPr>
            <w:r w:rsidRPr="00EC634F">
              <w:rPr>
                <w:color w:val="000000"/>
                <w:sz w:val="26"/>
                <w:szCs w:val="26"/>
                <w:lang w:val="de-DE"/>
              </w:rPr>
              <w:t>...</w:t>
            </w:r>
          </w:p>
          <w:p w14:paraId="272F06FC" w14:textId="3342A531" w:rsidR="00B50710" w:rsidRPr="00EC634F" w:rsidRDefault="00B50710" w:rsidP="008955D6">
            <w:pPr>
              <w:ind w:left="135" w:right="177" w:firstLine="318"/>
              <w:jc w:val="both"/>
              <w:rPr>
                <w:color w:val="000000"/>
                <w:sz w:val="26"/>
                <w:szCs w:val="26"/>
                <w:lang w:val="de-DE"/>
              </w:rPr>
            </w:pPr>
            <w:r w:rsidRPr="00EC634F">
              <w:rPr>
                <w:color w:val="000000"/>
                <w:sz w:val="26"/>
                <w:szCs w:val="26"/>
                <w:lang w:val="de-DE"/>
              </w:rPr>
              <w:t xml:space="preserve">2. Sửa đổi, bổ sung </w:t>
            </w:r>
            <w:r w:rsidRPr="00EC634F">
              <w:rPr>
                <w:color w:val="000000"/>
                <w:sz w:val="26"/>
                <w:szCs w:val="26"/>
                <w:u w:val="single"/>
                <w:lang w:val="de-DE"/>
              </w:rPr>
              <w:t>Điều 6</w:t>
            </w:r>
            <w:r w:rsidRPr="00EC634F">
              <w:rPr>
                <w:color w:val="000000"/>
                <w:sz w:val="26"/>
                <w:szCs w:val="26"/>
                <w:lang w:val="de-DE"/>
              </w:rPr>
              <w:t xml:space="preserve"> như sau:</w:t>
            </w:r>
          </w:p>
          <w:p w14:paraId="522BBF66" w14:textId="77777777" w:rsidR="00B50710" w:rsidRPr="00EC634F" w:rsidRDefault="00B50710" w:rsidP="008955D6">
            <w:pPr>
              <w:ind w:left="135" w:right="177" w:firstLine="318"/>
              <w:jc w:val="both"/>
              <w:rPr>
                <w:color w:val="000000"/>
                <w:sz w:val="26"/>
                <w:szCs w:val="26"/>
                <w:lang w:val="de-DE"/>
              </w:rPr>
            </w:pPr>
            <w:r w:rsidRPr="00EC634F">
              <w:rPr>
                <w:color w:val="000000"/>
                <w:sz w:val="26"/>
                <w:szCs w:val="26"/>
                <w:lang w:val="de-DE"/>
              </w:rPr>
              <w:t>“Điều 6. Chủ đầu tư công trình thoát nước</w:t>
            </w:r>
          </w:p>
          <w:p w14:paraId="735A7B53" w14:textId="77777777" w:rsidR="00B50710" w:rsidRPr="00EC634F" w:rsidRDefault="00B50710" w:rsidP="008955D6">
            <w:pPr>
              <w:ind w:left="135" w:right="177" w:firstLine="318"/>
              <w:jc w:val="both"/>
              <w:rPr>
                <w:color w:val="000000"/>
                <w:sz w:val="26"/>
                <w:szCs w:val="26"/>
              </w:rPr>
            </w:pPr>
            <w:r w:rsidRPr="00EC634F">
              <w:rPr>
                <w:color w:val="000000"/>
                <w:sz w:val="26"/>
                <w:szCs w:val="26"/>
                <w:lang w:val="de-DE"/>
              </w:rPr>
              <w:t xml:space="preserve">Chủ đầu tư công trình thoát nước thực hiện theo các quy định tại </w:t>
            </w:r>
            <w:r w:rsidRPr="00EC634F">
              <w:rPr>
                <w:color w:val="000000"/>
                <w:sz w:val="26"/>
                <w:szCs w:val="26"/>
                <w:u w:val="single"/>
                <w:lang w:val="de-DE"/>
              </w:rPr>
              <w:t>Luật Xây dựng, Điều 11 Nghị định 80/2014/NĐ-CP, khoản 2 Điều 22 Nghị định 140/2025/NĐ-CP</w:t>
            </w:r>
            <w:r w:rsidRPr="00EC634F">
              <w:rPr>
                <w:color w:val="000000"/>
                <w:sz w:val="26"/>
                <w:szCs w:val="26"/>
                <w:lang w:val="de-DE"/>
              </w:rPr>
              <w:t>.</w:t>
            </w:r>
            <w:r w:rsidRPr="00EC634F">
              <w:rPr>
                <w:color w:val="000000"/>
                <w:sz w:val="26"/>
                <w:szCs w:val="26"/>
              </w:rPr>
              <w:t>”</w:t>
            </w:r>
          </w:p>
          <w:p w14:paraId="0353F05D" w14:textId="77777777" w:rsidR="005A6F44" w:rsidRPr="00EC634F" w:rsidRDefault="005A6F44" w:rsidP="008955D6">
            <w:pPr>
              <w:tabs>
                <w:tab w:val="left" w:pos="426"/>
              </w:tabs>
              <w:suppressAutoHyphens/>
              <w:ind w:left="135" w:right="177" w:firstLine="318"/>
              <w:jc w:val="both"/>
              <w:rPr>
                <w:b/>
                <w:bCs/>
                <w:sz w:val="26"/>
                <w:szCs w:val="26"/>
                <w:lang w:val="en"/>
              </w:rPr>
            </w:pPr>
          </w:p>
        </w:tc>
        <w:tc>
          <w:tcPr>
            <w:tcW w:w="1516" w:type="pct"/>
          </w:tcPr>
          <w:p w14:paraId="026AEC1F" w14:textId="669088A9" w:rsidR="00B50710" w:rsidRPr="00EC634F" w:rsidRDefault="00B50710" w:rsidP="008955D6">
            <w:pPr>
              <w:tabs>
                <w:tab w:val="left" w:pos="426"/>
              </w:tabs>
              <w:suppressAutoHyphens/>
              <w:ind w:left="132" w:right="203" w:firstLine="283"/>
              <w:jc w:val="both"/>
              <w:rPr>
                <w:sz w:val="26"/>
                <w:szCs w:val="26"/>
                <w:u w:val="single"/>
                <w:lang w:val="en"/>
              </w:rPr>
            </w:pPr>
            <w:r w:rsidRPr="00EC634F">
              <w:rPr>
                <w:sz w:val="26"/>
                <w:szCs w:val="26"/>
                <w:lang w:val="en"/>
              </w:rPr>
              <w:t>Việc sửa Điều 6 do</w:t>
            </w:r>
            <w:r w:rsidRPr="00EC634F">
              <w:rPr>
                <w:sz w:val="26"/>
                <w:szCs w:val="26"/>
                <w:u w:val="single"/>
                <w:lang w:val="en"/>
              </w:rPr>
              <w:t xml:space="preserve">: </w:t>
            </w:r>
          </w:p>
          <w:p w14:paraId="1DF89A5F" w14:textId="59259235" w:rsidR="005A6F44" w:rsidRPr="00EC634F" w:rsidRDefault="00B50710" w:rsidP="008955D6">
            <w:pPr>
              <w:tabs>
                <w:tab w:val="left" w:pos="426"/>
              </w:tabs>
              <w:suppressAutoHyphens/>
              <w:ind w:left="132" w:right="203" w:firstLine="283"/>
              <w:jc w:val="both"/>
              <w:rPr>
                <w:sz w:val="26"/>
                <w:szCs w:val="26"/>
                <w:lang w:val="en"/>
              </w:rPr>
            </w:pPr>
            <w:r w:rsidRPr="00EC634F">
              <w:rPr>
                <w:sz w:val="26"/>
                <w:szCs w:val="26"/>
                <w:lang w:val="en"/>
              </w:rPr>
              <w:t>1. Luật Xây dựng 2014 hết hiệu lực từ ngày 01/7/2026</w:t>
            </w:r>
            <w:r w:rsidR="008955D6" w:rsidRPr="00EC634F">
              <w:rPr>
                <w:sz w:val="26"/>
                <w:szCs w:val="26"/>
                <w:lang w:val="en"/>
              </w:rPr>
              <w:t>.</w:t>
            </w:r>
          </w:p>
          <w:p w14:paraId="5D1358DB" w14:textId="302F5538" w:rsidR="00B50710" w:rsidRPr="00EC634F" w:rsidRDefault="00B50710" w:rsidP="008955D6">
            <w:pPr>
              <w:tabs>
                <w:tab w:val="left" w:pos="426"/>
              </w:tabs>
              <w:suppressAutoHyphens/>
              <w:ind w:left="132" w:right="203" w:firstLine="283"/>
              <w:jc w:val="both"/>
              <w:rPr>
                <w:sz w:val="26"/>
                <w:szCs w:val="26"/>
                <w:lang w:val="en-US"/>
              </w:rPr>
            </w:pPr>
            <w:r w:rsidRPr="00EC634F">
              <w:rPr>
                <w:sz w:val="26"/>
                <w:szCs w:val="26"/>
                <w:lang w:val="en"/>
              </w:rPr>
              <w:t xml:space="preserve">2. </w:t>
            </w:r>
            <w:r w:rsidRPr="00EC634F">
              <w:rPr>
                <w:sz w:val="26"/>
                <w:szCs w:val="26"/>
              </w:rPr>
              <w:t>Nghị định số 59/2015/NĐ-CP ngày 18/6/2015</w:t>
            </w:r>
            <w:r w:rsidRPr="00EC634F">
              <w:rPr>
                <w:sz w:val="26"/>
                <w:szCs w:val="26"/>
                <w:lang w:val="en-US"/>
              </w:rPr>
              <w:t xml:space="preserve"> đã hết hiệu lực. </w:t>
            </w:r>
            <w:r w:rsidR="008955D6" w:rsidRPr="00EC634F">
              <w:rPr>
                <w:sz w:val="26"/>
                <w:szCs w:val="26"/>
                <w:lang w:val="en-US"/>
              </w:rPr>
              <w:t>H</w:t>
            </w:r>
            <w:r w:rsidRPr="00EC634F">
              <w:rPr>
                <w:sz w:val="26"/>
                <w:szCs w:val="26"/>
                <w:lang w:val="en-US"/>
              </w:rPr>
              <w:t xml:space="preserve">iện nay Nghị định 175/2024 về quản lý dự án đầu tư không có quy định nội dung chủ đầu tư công trình xây dựng. </w:t>
            </w:r>
          </w:p>
          <w:p w14:paraId="139411FD" w14:textId="22E52507" w:rsidR="00CF21C1" w:rsidRPr="00EC634F" w:rsidRDefault="00B50710" w:rsidP="008955D6">
            <w:pPr>
              <w:tabs>
                <w:tab w:val="left" w:pos="426"/>
              </w:tabs>
              <w:suppressAutoHyphens/>
              <w:ind w:left="132" w:right="203" w:firstLine="283"/>
              <w:jc w:val="both"/>
              <w:rPr>
                <w:sz w:val="26"/>
                <w:szCs w:val="26"/>
                <w:lang w:val="en"/>
              </w:rPr>
            </w:pPr>
            <w:r w:rsidRPr="00EC634F">
              <w:rPr>
                <w:sz w:val="26"/>
                <w:szCs w:val="26"/>
                <w:lang w:val="en-US"/>
              </w:rPr>
              <w:t xml:space="preserve">3. Điều 11 Nghị định </w:t>
            </w:r>
            <w:r w:rsidRPr="00EC634F">
              <w:rPr>
                <w:sz w:val="26"/>
                <w:szCs w:val="26"/>
              </w:rPr>
              <w:t>80/2014-NĐ-CP</w:t>
            </w:r>
            <w:r w:rsidRPr="00EC634F">
              <w:rPr>
                <w:sz w:val="26"/>
                <w:szCs w:val="26"/>
                <w:lang w:val="en-US"/>
              </w:rPr>
              <w:t xml:space="preserve"> được bổ sung quy định tại khoản 2 </w:t>
            </w:r>
            <w:r w:rsidR="00CF21C1" w:rsidRPr="00EC634F">
              <w:rPr>
                <w:sz w:val="26"/>
                <w:szCs w:val="26"/>
                <w:lang w:val="en"/>
              </w:rPr>
              <w:t>Điều</w:t>
            </w:r>
            <w:r w:rsidR="008955D6" w:rsidRPr="00EC634F">
              <w:rPr>
                <w:sz w:val="26"/>
                <w:szCs w:val="26"/>
                <w:lang w:val="en"/>
              </w:rPr>
              <w:t xml:space="preserve"> </w:t>
            </w:r>
            <w:r w:rsidR="00CF21C1" w:rsidRPr="00EC634F">
              <w:rPr>
                <w:sz w:val="26"/>
                <w:szCs w:val="26"/>
                <w:lang w:val="en"/>
              </w:rPr>
              <w:t xml:space="preserve">22 Nghị định 140/2025/NĐ-CP. </w:t>
            </w:r>
          </w:p>
          <w:p w14:paraId="6E00FF55" w14:textId="77777777" w:rsidR="00B50710" w:rsidRPr="00EC634F" w:rsidRDefault="00CF21C1" w:rsidP="008955D6">
            <w:pPr>
              <w:ind w:left="132" w:right="203" w:firstLine="283"/>
              <w:jc w:val="both"/>
              <w:rPr>
                <w:sz w:val="26"/>
                <w:szCs w:val="26"/>
                <w:lang w:val="en-US"/>
              </w:rPr>
            </w:pPr>
            <w:r w:rsidRPr="00EC634F">
              <w:rPr>
                <w:sz w:val="26"/>
                <w:szCs w:val="26"/>
                <w:lang w:val="en-US"/>
              </w:rPr>
              <w:t>“</w:t>
            </w:r>
            <w:r w:rsidRPr="00EC634F">
              <w:rPr>
                <w:sz w:val="26"/>
                <w:szCs w:val="26"/>
              </w:rPr>
              <w:t xml:space="preserve">2. Ủy ban nhân dân cấp xã là chủ đầu tư hệ thống thoát nước khu dân cư nông thôn tập trung được đầu tư từ nguồn vốn ngân sách quy định tại </w:t>
            </w:r>
            <w:bookmarkStart w:id="12" w:name="dc_90"/>
            <w:r w:rsidRPr="00EC634F">
              <w:rPr>
                <w:sz w:val="26"/>
                <w:szCs w:val="26"/>
              </w:rPr>
              <w:t>khoản 2 Điều 11 Nghị định số 80/2014/NĐ-CP</w:t>
            </w:r>
            <w:bookmarkEnd w:id="12"/>
            <w:r w:rsidRPr="00EC634F">
              <w:rPr>
                <w:sz w:val="26"/>
                <w:szCs w:val="26"/>
              </w:rPr>
              <w:t xml:space="preserve"> ngày 06 tháng 8 năm 2014 của Chính phủ. Đối với các công trình có yêu cầu kỹ thuật cao, đòi hỏi có trình độ chuyên môn mà Ủy ban nhân dân cấp xã không đủ năng lực thì Ủy ban nhân dân cấp tỉnh quyết định </w:t>
            </w:r>
            <w:r w:rsidRPr="00EC634F">
              <w:rPr>
                <w:sz w:val="26"/>
                <w:szCs w:val="26"/>
              </w:rPr>
              <w:lastRenderedPageBreak/>
              <w:t>giao cho đơn vị có đủ năng lực làm chủ đầu tư.</w:t>
            </w:r>
            <w:r w:rsidRPr="00EC634F">
              <w:rPr>
                <w:sz w:val="26"/>
                <w:szCs w:val="26"/>
                <w:lang w:val="en-US"/>
              </w:rPr>
              <w:t>”</w:t>
            </w:r>
          </w:p>
          <w:p w14:paraId="4638E3BF" w14:textId="4BCA55A9" w:rsidR="008955D6" w:rsidRPr="00EC634F" w:rsidRDefault="008955D6" w:rsidP="008955D6">
            <w:pPr>
              <w:ind w:left="132" w:right="203" w:firstLine="283"/>
              <w:jc w:val="both"/>
              <w:rPr>
                <w:sz w:val="26"/>
                <w:szCs w:val="26"/>
                <w:lang w:val="en-US"/>
              </w:rPr>
            </w:pPr>
          </w:p>
        </w:tc>
      </w:tr>
      <w:tr w:rsidR="004721D7" w:rsidRPr="00EC634F" w14:paraId="35B72FBF" w14:textId="77777777" w:rsidTr="004721D7">
        <w:trPr>
          <w:tblCellSpacing w:w="0" w:type="dxa"/>
        </w:trPr>
        <w:tc>
          <w:tcPr>
            <w:tcW w:w="244" w:type="pct"/>
          </w:tcPr>
          <w:p w14:paraId="30FA0249" w14:textId="77777777" w:rsidR="004721D7" w:rsidRPr="00EC634F" w:rsidRDefault="004721D7" w:rsidP="00517DDE">
            <w:pPr>
              <w:pStyle w:val="ListParagraph"/>
              <w:numPr>
                <w:ilvl w:val="0"/>
                <w:numId w:val="1"/>
              </w:numPr>
              <w:tabs>
                <w:tab w:val="left" w:pos="426"/>
              </w:tabs>
              <w:suppressAutoHyphens/>
              <w:spacing w:before="120" w:after="120"/>
              <w:rPr>
                <w:b/>
                <w:bCs/>
                <w:sz w:val="26"/>
                <w:szCs w:val="26"/>
                <w:lang w:val="en"/>
              </w:rPr>
            </w:pPr>
          </w:p>
        </w:tc>
        <w:tc>
          <w:tcPr>
            <w:tcW w:w="1613" w:type="pct"/>
          </w:tcPr>
          <w:p w14:paraId="4947A3EC" w14:textId="77777777" w:rsidR="004721D7" w:rsidRPr="00EC634F" w:rsidRDefault="004721D7" w:rsidP="00517DDE">
            <w:pPr>
              <w:ind w:left="130" w:right="240" w:firstLine="413"/>
              <w:jc w:val="both"/>
              <w:rPr>
                <w:sz w:val="26"/>
                <w:szCs w:val="26"/>
              </w:rPr>
            </w:pPr>
            <w:bookmarkStart w:id="13" w:name="dieu_7"/>
            <w:r w:rsidRPr="00EC634F">
              <w:rPr>
                <w:b/>
                <w:bCs/>
                <w:sz w:val="26"/>
                <w:szCs w:val="26"/>
              </w:rPr>
              <w:t>Điều 7. Kế hoạch đầu tư phát triển thoát nước</w:t>
            </w:r>
            <w:bookmarkEnd w:id="13"/>
          </w:p>
          <w:p w14:paraId="5C687564" w14:textId="77777777" w:rsidR="004721D7" w:rsidRPr="00EC634F" w:rsidRDefault="004721D7" w:rsidP="00517DDE">
            <w:pPr>
              <w:ind w:left="130" w:right="240" w:firstLine="413"/>
              <w:jc w:val="both"/>
              <w:rPr>
                <w:sz w:val="26"/>
                <w:szCs w:val="26"/>
                <w:lang w:val="en-US"/>
              </w:rPr>
            </w:pPr>
            <w:r w:rsidRPr="00EC634F">
              <w:rPr>
                <w:sz w:val="26"/>
                <w:szCs w:val="26"/>
              </w:rPr>
              <w:t xml:space="preserve">1. </w:t>
            </w:r>
            <w:r w:rsidRPr="00EC634F">
              <w:rPr>
                <w:sz w:val="26"/>
                <w:szCs w:val="26"/>
                <w:lang w:val="en-US"/>
              </w:rPr>
              <w:t>…</w:t>
            </w:r>
          </w:p>
          <w:p w14:paraId="023664E5" w14:textId="2E6C634F" w:rsidR="004721D7" w:rsidRPr="00EC634F" w:rsidRDefault="004721D7" w:rsidP="00517DDE">
            <w:pPr>
              <w:ind w:left="130" w:right="240" w:firstLine="413"/>
              <w:jc w:val="both"/>
              <w:rPr>
                <w:b/>
                <w:bCs/>
                <w:sz w:val="26"/>
                <w:szCs w:val="26"/>
              </w:rPr>
            </w:pPr>
            <w:r w:rsidRPr="00EC634F">
              <w:rPr>
                <w:sz w:val="26"/>
                <w:szCs w:val="26"/>
              </w:rPr>
              <w:t xml:space="preserve">2. Kế hoạch đầu tư phát triển thoát nước phải phù hợp với Quy hoạch xây dựng, </w:t>
            </w:r>
            <w:r w:rsidRPr="00EC634F">
              <w:rPr>
                <w:sz w:val="26"/>
                <w:szCs w:val="26"/>
                <w:u w:val="single"/>
              </w:rPr>
              <w:t>Quy hoạch thoát nước</w:t>
            </w:r>
            <w:r w:rsidRPr="00EC634F">
              <w:rPr>
                <w:sz w:val="26"/>
                <w:szCs w:val="26"/>
              </w:rPr>
              <w:t>, Kế hoạch phát triển kinh tế - xã hội từng giai đoạn của Thành phố</w:t>
            </w:r>
            <w:r w:rsidRPr="00EC634F">
              <w:rPr>
                <w:sz w:val="26"/>
                <w:szCs w:val="26"/>
                <w:lang w:val="en-US"/>
              </w:rPr>
              <w:t>…</w:t>
            </w:r>
          </w:p>
        </w:tc>
        <w:tc>
          <w:tcPr>
            <w:tcW w:w="1628" w:type="pct"/>
            <w:vMerge w:val="restart"/>
          </w:tcPr>
          <w:p w14:paraId="312706B7" w14:textId="77777777" w:rsidR="004721D7" w:rsidRPr="00EC634F" w:rsidRDefault="004721D7" w:rsidP="00517DDE">
            <w:pPr>
              <w:ind w:left="135" w:right="177" w:firstLine="318"/>
              <w:jc w:val="both"/>
              <w:rPr>
                <w:b/>
                <w:bCs/>
                <w:color w:val="000000"/>
                <w:sz w:val="26"/>
                <w:szCs w:val="26"/>
              </w:rPr>
            </w:pPr>
            <w:r w:rsidRPr="00EC634F">
              <w:rPr>
                <w:b/>
                <w:bCs/>
                <w:sz w:val="26"/>
                <w:szCs w:val="26"/>
              </w:rPr>
              <w:t xml:space="preserve">Điều 2. Thay thế, bãi bỏ một số </w:t>
            </w:r>
            <w:r w:rsidRPr="00EC634F">
              <w:rPr>
                <w:b/>
                <w:bCs/>
                <w:color w:val="000000"/>
                <w:sz w:val="26"/>
                <w:szCs w:val="26"/>
              </w:rPr>
              <w:t>nội dung tại Quy định ban hành kèm theo Quyết định số 41/2017/QĐ-UBND ngày 06 tháng 12 năm 2017 của UBND Thành phố Hà Nội</w:t>
            </w:r>
          </w:p>
          <w:p w14:paraId="41396B1B" w14:textId="77777777" w:rsidR="004721D7" w:rsidRPr="00EC634F" w:rsidRDefault="004721D7" w:rsidP="00517DDE">
            <w:pPr>
              <w:ind w:left="135" w:right="177" w:firstLine="318"/>
              <w:jc w:val="both"/>
              <w:rPr>
                <w:color w:val="000000"/>
                <w:spacing w:val="2"/>
                <w:sz w:val="26"/>
                <w:szCs w:val="26"/>
                <w:lang w:val="en-US"/>
              </w:rPr>
            </w:pPr>
            <w:r w:rsidRPr="00EC634F">
              <w:rPr>
                <w:spacing w:val="2"/>
                <w:sz w:val="26"/>
                <w:szCs w:val="26"/>
                <w:lang w:val="en-US"/>
              </w:rPr>
              <w:t>…</w:t>
            </w:r>
          </w:p>
          <w:p w14:paraId="52CEAF5E" w14:textId="77777777" w:rsidR="004721D7" w:rsidRPr="00EC634F" w:rsidRDefault="004721D7" w:rsidP="00517DDE">
            <w:pPr>
              <w:ind w:left="135" w:right="177" w:firstLine="318"/>
              <w:jc w:val="both"/>
              <w:rPr>
                <w:spacing w:val="2"/>
                <w:sz w:val="26"/>
                <w:szCs w:val="26"/>
              </w:rPr>
            </w:pPr>
            <w:r w:rsidRPr="00EC634F">
              <w:rPr>
                <w:color w:val="000000"/>
                <w:spacing w:val="2"/>
                <w:sz w:val="26"/>
                <w:szCs w:val="26"/>
                <w:lang w:val="de-DE"/>
              </w:rPr>
              <w:t xml:space="preserve">2.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w:t>
            </w:r>
            <w:r w:rsidRPr="00EC634F">
              <w:rPr>
                <w:spacing w:val="2"/>
                <w:sz w:val="26"/>
                <w:szCs w:val="26"/>
                <w:lang w:val="en-US"/>
              </w:rPr>
              <w:t>/ “</w:t>
            </w:r>
            <w:r w:rsidRPr="00EC634F">
              <w:rPr>
                <w:sz w:val="26"/>
                <w:szCs w:val="26"/>
              </w:rPr>
              <w:t>quy hoạch thoát nước và xử lý nước thải</w:t>
            </w:r>
            <w:r w:rsidRPr="00EC634F">
              <w:rPr>
                <w:sz w:val="26"/>
                <w:szCs w:val="26"/>
                <w:lang w:val="en-US"/>
              </w:rPr>
              <w:t>”</w:t>
            </w:r>
            <w:r w:rsidRPr="00EC634F">
              <w:rPr>
                <w:spacing w:val="2"/>
                <w:sz w:val="26"/>
                <w:szCs w:val="26"/>
              </w:rPr>
              <w:t xml:space="preserve"> thành “quy hoạch cao độ nền và thoát nước” tại khoản 1 Điều 1; Điều 3; </w:t>
            </w:r>
            <w:r w:rsidRPr="00EC634F">
              <w:rPr>
                <w:spacing w:val="2"/>
                <w:sz w:val="26"/>
                <w:szCs w:val="26"/>
                <w:u w:val="single"/>
              </w:rPr>
              <w:t xml:space="preserve">khoản 2 Điều 7; Điều 8; </w:t>
            </w:r>
            <w:r w:rsidRPr="004721D7">
              <w:rPr>
                <w:spacing w:val="2"/>
                <w:sz w:val="26"/>
                <w:szCs w:val="26"/>
              </w:rPr>
              <w:t>khoản 1 Điều 11; điểm d) khoản 2 Điều 14;</w:t>
            </w:r>
            <w:r w:rsidRPr="00EC634F">
              <w:rPr>
                <w:spacing w:val="2"/>
                <w:sz w:val="26"/>
                <w:szCs w:val="26"/>
              </w:rPr>
              <w:t xml:space="preserve"> khoản 1, khoản 9 Điều 21. </w:t>
            </w:r>
          </w:p>
          <w:p w14:paraId="7BC95C69" w14:textId="77777777" w:rsidR="004721D7" w:rsidRPr="00EC634F" w:rsidRDefault="004721D7" w:rsidP="00517DDE">
            <w:pPr>
              <w:ind w:left="135" w:right="177" w:firstLine="318"/>
              <w:jc w:val="both"/>
              <w:rPr>
                <w:b/>
                <w:bCs/>
                <w:color w:val="000000"/>
                <w:sz w:val="26"/>
                <w:szCs w:val="26"/>
              </w:rPr>
            </w:pPr>
          </w:p>
        </w:tc>
        <w:tc>
          <w:tcPr>
            <w:tcW w:w="1516" w:type="pct"/>
            <w:vMerge w:val="restart"/>
          </w:tcPr>
          <w:p w14:paraId="3D49FB50" w14:textId="77777777" w:rsidR="004721D7" w:rsidRPr="00EC634F" w:rsidRDefault="004721D7" w:rsidP="00517DDE">
            <w:pPr>
              <w:tabs>
                <w:tab w:val="left" w:pos="426"/>
              </w:tabs>
              <w:suppressAutoHyphens/>
              <w:ind w:left="132" w:right="203" w:firstLine="283"/>
              <w:jc w:val="both"/>
              <w:rPr>
                <w:spacing w:val="2"/>
                <w:sz w:val="26"/>
                <w:szCs w:val="26"/>
                <w:lang w:val="en-US"/>
              </w:rPr>
            </w:pPr>
            <w:r w:rsidRPr="00EC634F">
              <w:rPr>
                <w:color w:val="000000"/>
                <w:spacing w:val="2"/>
                <w:sz w:val="26"/>
                <w:szCs w:val="26"/>
                <w:lang w:val="de-DE"/>
              </w:rPr>
              <w:t xml:space="preserve">Việc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 thành “quy hoạch cao độ nền và thoát nước”</w:t>
            </w:r>
            <w:r w:rsidRPr="00EC634F">
              <w:rPr>
                <w:spacing w:val="2"/>
                <w:sz w:val="26"/>
                <w:szCs w:val="26"/>
                <w:lang w:val="en-US"/>
              </w:rPr>
              <w:t xml:space="preserve">: </w:t>
            </w:r>
          </w:p>
          <w:p w14:paraId="5A3B1077" w14:textId="77777777" w:rsidR="004721D7" w:rsidRPr="00EC634F" w:rsidRDefault="004721D7" w:rsidP="00517DDE">
            <w:pPr>
              <w:tabs>
                <w:tab w:val="left" w:pos="426"/>
              </w:tabs>
              <w:suppressAutoHyphens/>
              <w:ind w:left="132" w:right="203" w:firstLine="283"/>
              <w:jc w:val="both"/>
              <w:rPr>
                <w:sz w:val="26"/>
                <w:szCs w:val="26"/>
                <w:lang w:val="en-US"/>
              </w:rPr>
            </w:pPr>
            <w:r w:rsidRPr="00EC634F">
              <w:rPr>
                <w:sz w:val="26"/>
                <w:szCs w:val="26"/>
                <w:lang w:val="en-US"/>
              </w:rPr>
              <w:t xml:space="preserve">Theo nội dung đã thuyết minh tại STT1 </w:t>
            </w:r>
          </w:p>
          <w:p w14:paraId="76EB2353" w14:textId="77777777" w:rsidR="004721D7" w:rsidRPr="00EC634F" w:rsidRDefault="004721D7" w:rsidP="00517DDE">
            <w:pPr>
              <w:tabs>
                <w:tab w:val="left" w:pos="426"/>
              </w:tabs>
              <w:suppressAutoHyphens/>
              <w:ind w:left="132" w:right="203" w:firstLine="283"/>
              <w:jc w:val="both"/>
              <w:rPr>
                <w:sz w:val="26"/>
                <w:szCs w:val="26"/>
                <w:lang w:val="en"/>
              </w:rPr>
            </w:pPr>
          </w:p>
        </w:tc>
      </w:tr>
      <w:tr w:rsidR="004721D7" w:rsidRPr="00EC634F" w14:paraId="6899EF27" w14:textId="77777777" w:rsidTr="004721D7">
        <w:trPr>
          <w:tblCellSpacing w:w="0" w:type="dxa"/>
        </w:trPr>
        <w:tc>
          <w:tcPr>
            <w:tcW w:w="244" w:type="pct"/>
          </w:tcPr>
          <w:p w14:paraId="270A5525" w14:textId="77777777" w:rsidR="004721D7" w:rsidRPr="00EC634F" w:rsidRDefault="004721D7" w:rsidP="00517DDE">
            <w:pPr>
              <w:pStyle w:val="ListParagraph"/>
              <w:numPr>
                <w:ilvl w:val="0"/>
                <w:numId w:val="1"/>
              </w:numPr>
              <w:tabs>
                <w:tab w:val="left" w:pos="426"/>
              </w:tabs>
              <w:suppressAutoHyphens/>
              <w:spacing w:before="120" w:after="120"/>
              <w:rPr>
                <w:b/>
                <w:bCs/>
                <w:sz w:val="26"/>
                <w:szCs w:val="26"/>
                <w:lang w:val="en"/>
              </w:rPr>
            </w:pPr>
          </w:p>
        </w:tc>
        <w:tc>
          <w:tcPr>
            <w:tcW w:w="1613" w:type="pct"/>
            <w:vAlign w:val="center"/>
          </w:tcPr>
          <w:p w14:paraId="0F2A8958" w14:textId="77777777" w:rsidR="004721D7" w:rsidRPr="00EC634F" w:rsidRDefault="004721D7" w:rsidP="00517DDE">
            <w:pPr>
              <w:ind w:left="130" w:right="240" w:firstLine="413"/>
              <w:jc w:val="both"/>
              <w:rPr>
                <w:sz w:val="26"/>
                <w:szCs w:val="26"/>
              </w:rPr>
            </w:pPr>
            <w:bookmarkStart w:id="14" w:name="dieu_8"/>
            <w:r w:rsidRPr="00EC634F">
              <w:rPr>
                <w:b/>
                <w:bCs/>
                <w:sz w:val="26"/>
                <w:szCs w:val="26"/>
              </w:rPr>
              <w:t>Điều 8. Nguồn vốn đầu tư</w:t>
            </w:r>
            <w:bookmarkEnd w:id="14"/>
          </w:p>
          <w:p w14:paraId="6DE3BEEC" w14:textId="77777777" w:rsidR="004721D7" w:rsidRPr="00EC634F" w:rsidRDefault="004721D7" w:rsidP="00517DDE">
            <w:pPr>
              <w:ind w:left="130" w:right="240" w:firstLine="413"/>
              <w:jc w:val="both"/>
              <w:rPr>
                <w:sz w:val="26"/>
                <w:szCs w:val="26"/>
              </w:rPr>
            </w:pPr>
            <w:r w:rsidRPr="00EC634F">
              <w:rPr>
                <w:sz w:val="26"/>
                <w:szCs w:val="26"/>
              </w:rPr>
              <w:t xml:space="preserve">Hệ thống thoát nước đô thị, khu, cụm công nghiệp và khu dân cư nông thôn tập trung trên địa bàn thành phố Hà Nội, được đầu tư từ nguồn vốn ngân sách nhà nước và các nguồn vốn hợp pháp khác. Thành phố khuyến khích và tạo điều kiện cho các thành phần kinh tế tham gia đầu tư xây dựng một phần hoặc toàn bộ hệ thống thoát nước phù hợp với quy hoạch xây dựng, </w:t>
            </w:r>
            <w:r w:rsidRPr="00EC634F">
              <w:rPr>
                <w:sz w:val="26"/>
                <w:szCs w:val="26"/>
                <w:u w:val="single"/>
              </w:rPr>
              <w:t>quy hoạch thoát nước</w:t>
            </w:r>
            <w:r w:rsidRPr="00EC634F">
              <w:rPr>
                <w:sz w:val="26"/>
                <w:szCs w:val="26"/>
              </w:rPr>
              <w:t xml:space="preserve"> được cấp có thẩm quyền phê duyệt.</w:t>
            </w:r>
          </w:p>
          <w:p w14:paraId="52712456" w14:textId="77777777" w:rsidR="004721D7" w:rsidRPr="00EC634F" w:rsidRDefault="004721D7" w:rsidP="00517DDE">
            <w:pPr>
              <w:ind w:left="130" w:right="240" w:firstLine="413"/>
              <w:jc w:val="both"/>
              <w:rPr>
                <w:b/>
                <w:bCs/>
                <w:sz w:val="26"/>
                <w:szCs w:val="26"/>
              </w:rPr>
            </w:pPr>
          </w:p>
        </w:tc>
        <w:tc>
          <w:tcPr>
            <w:tcW w:w="1628" w:type="pct"/>
            <w:vMerge/>
          </w:tcPr>
          <w:p w14:paraId="598BE469" w14:textId="77777777" w:rsidR="004721D7" w:rsidRPr="00EC634F" w:rsidRDefault="004721D7" w:rsidP="00517DDE">
            <w:pPr>
              <w:ind w:left="135" w:right="177" w:firstLine="318"/>
              <w:jc w:val="both"/>
              <w:rPr>
                <w:b/>
                <w:bCs/>
                <w:color w:val="000000"/>
                <w:sz w:val="26"/>
                <w:szCs w:val="26"/>
              </w:rPr>
            </w:pPr>
          </w:p>
        </w:tc>
        <w:tc>
          <w:tcPr>
            <w:tcW w:w="1516" w:type="pct"/>
            <w:vMerge/>
          </w:tcPr>
          <w:p w14:paraId="66C682EF" w14:textId="77777777" w:rsidR="004721D7" w:rsidRPr="00EC634F" w:rsidRDefault="004721D7" w:rsidP="00517DDE">
            <w:pPr>
              <w:tabs>
                <w:tab w:val="left" w:pos="426"/>
              </w:tabs>
              <w:suppressAutoHyphens/>
              <w:ind w:left="132" w:right="203" w:firstLine="283"/>
              <w:jc w:val="both"/>
              <w:rPr>
                <w:sz w:val="26"/>
                <w:szCs w:val="26"/>
                <w:lang w:val="en"/>
              </w:rPr>
            </w:pPr>
          </w:p>
        </w:tc>
      </w:tr>
      <w:tr w:rsidR="00517DDE" w:rsidRPr="00EC634F" w14:paraId="7F100202" w14:textId="77777777" w:rsidTr="004721D7">
        <w:trPr>
          <w:tblCellSpacing w:w="0" w:type="dxa"/>
        </w:trPr>
        <w:tc>
          <w:tcPr>
            <w:tcW w:w="244" w:type="pct"/>
          </w:tcPr>
          <w:p w14:paraId="26A8D412" w14:textId="77777777" w:rsidR="00517DDE" w:rsidRPr="00EC634F" w:rsidRDefault="00517DDE" w:rsidP="00517DDE">
            <w:pPr>
              <w:pStyle w:val="ListParagraph"/>
              <w:numPr>
                <w:ilvl w:val="0"/>
                <w:numId w:val="1"/>
              </w:numPr>
              <w:tabs>
                <w:tab w:val="left" w:pos="426"/>
              </w:tabs>
              <w:suppressAutoHyphens/>
              <w:spacing w:before="120" w:after="120"/>
              <w:rPr>
                <w:b/>
                <w:bCs/>
                <w:sz w:val="26"/>
                <w:szCs w:val="26"/>
                <w:lang w:val="en"/>
              </w:rPr>
            </w:pPr>
          </w:p>
        </w:tc>
        <w:tc>
          <w:tcPr>
            <w:tcW w:w="1613" w:type="pct"/>
            <w:vAlign w:val="center"/>
          </w:tcPr>
          <w:p w14:paraId="35DC8344" w14:textId="11D60A05" w:rsidR="00517DDE" w:rsidRPr="00517DDE" w:rsidRDefault="00517DDE" w:rsidP="00517DDE">
            <w:pPr>
              <w:ind w:left="130" w:right="240" w:firstLine="413"/>
              <w:jc w:val="both"/>
              <w:rPr>
                <w:b/>
                <w:bCs/>
                <w:sz w:val="26"/>
                <w:szCs w:val="26"/>
                <w:lang w:val="en-US"/>
              </w:rPr>
            </w:pPr>
            <w:r>
              <w:rPr>
                <w:b/>
                <w:bCs/>
                <w:sz w:val="26"/>
                <w:szCs w:val="26"/>
                <w:lang w:val="en-US"/>
              </w:rPr>
              <w:t xml:space="preserve"> Điều 9. Dự án đầu tư xây dựng hệ thống thoát nước</w:t>
            </w:r>
          </w:p>
        </w:tc>
        <w:tc>
          <w:tcPr>
            <w:tcW w:w="1628" w:type="pct"/>
          </w:tcPr>
          <w:p w14:paraId="754024D9" w14:textId="77777777" w:rsidR="00517DDE" w:rsidRPr="00517DDE" w:rsidRDefault="00517DDE" w:rsidP="00517DDE">
            <w:pPr>
              <w:spacing w:line="276" w:lineRule="auto"/>
              <w:ind w:left="138" w:right="164" w:firstLine="429"/>
              <w:jc w:val="both"/>
              <w:rPr>
                <w:b/>
                <w:bCs/>
                <w:color w:val="000000"/>
                <w:sz w:val="26"/>
                <w:szCs w:val="26"/>
              </w:rPr>
            </w:pPr>
            <w:r w:rsidRPr="00517DDE">
              <w:rPr>
                <w:b/>
                <w:bCs/>
                <w:color w:val="000000"/>
                <w:sz w:val="26"/>
                <w:szCs w:val="26"/>
              </w:rPr>
              <w:t>Điều 1. Sửa đổi, bổ sung một số nội dung tại Quy định ban hành kèm theo Quyết định số 41/2017/QĐ-UBND ngày 06 tháng 12 năm 2017 của UBND Thành phố Hà Nội</w:t>
            </w:r>
          </w:p>
          <w:p w14:paraId="2F316DA8" w14:textId="77777777" w:rsidR="00517DDE" w:rsidRPr="00517DDE" w:rsidRDefault="00517DDE" w:rsidP="00517DDE">
            <w:pPr>
              <w:ind w:left="138" w:right="164" w:firstLine="429"/>
              <w:jc w:val="both"/>
              <w:rPr>
                <w:b/>
                <w:bCs/>
                <w:sz w:val="26"/>
                <w:szCs w:val="26"/>
                <w:lang w:val="en-US"/>
              </w:rPr>
            </w:pPr>
            <w:r w:rsidRPr="00517DDE">
              <w:rPr>
                <w:b/>
                <w:bCs/>
                <w:sz w:val="26"/>
                <w:szCs w:val="26"/>
                <w:lang w:val="en-US"/>
              </w:rPr>
              <w:t>…</w:t>
            </w:r>
          </w:p>
          <w:p w14:paraId="67EFBE1A" w14:textId="77777777" w:rsidR="00517DDE" w:rsidRPr="00517DDE" w:rsidRDefault="00517DDE" w:rsidP="00517DDE">
            <w:pPr>
              <w:spacing w:line="276" w:lineRule="auto"/>
              <w:ind w:left="138" w:right="164" w:firstLine="429"/>
              <w:jc w:val="both"/>
              <w:rPr>
                <w:color w:val="000000"/>
                <w:sz w:val="26"/>
                <w:szCs w:val="26"/>
              </w:rPr>
            </w:pPr>
            <w:r w:rsidRPr="00517DDE">
              <w:rPr>
                <w:color w:val="000000"/>
                <w:sz w:val="26"/>
                <w:szCs w:val="26"/>
              </w:rPr>
              <w:lastRenderedPageBreak/>
              <w:t xml:space="preserve">3. Bổ sung </w:t>
            </w:r>
            <w:r w:rsidRPr="00517DDE">
              <w:rPr>
                <w:color w:val="000000"/>
                <w:sz w:val="26"/>
                <w:szCs w:val="26"/>
                <w:u w:val="single"/>
              </w:rPr>
              <w:t>khoản 4 Điều 9</w:t>
            </w:r>
            <w:r w:rsidRPr="00517DDE">
              <w:rPr>
                <w:color w:val="000000"/>
                <w:sz w:val="26"/>
                <w:szCs w:val="26"/>
              </w:rPr>
              <w:t xml:space="preserve"> như sau:</w:t>
            </w:r>
          </w:p>
          <w:p w14:paraId="735CE68D" w14:textId="77777777" w:rsidR="00517DDE" w:rsidRPr="00517DDE" w:rsidRDefault="00517DDE" w:rsidP="00517DDE">
            <w:pPr>
              <w:spacing w:line="276" w:lineRule="auto"/>
              <w:ind w:left="138" w:right="164" w:firstLine="429"/>
              <w:jc w:val="both"/>
              <w:rPr>
                <w:color w:val="000000"/>
                <w:sz w:val="26"/>
                <w:szCs w:val="26"/>
              </w:rPr>
            </w:pPr>
            <w:r w:rsidRPr="00517DDE">
              <w:rPr>
                <w:color w:val="000000"/>
                <w:sz w:val="26"/>
                <w:szCs w:val="26"/>
              </w:rPr>
              <w:t>“4. Nguyên tắc quản lý, xây dựng công trình thu gom, thoát nước thải thực hiện theo quy định tại Điều 4 Thông tư 15/2021/TT-BXD ngày 15/12/2021 của Bộ Xây dựng”.</w:t>
            </w:r>
          </w:p>
          <w:p w14:paraId="67A4A18A" w14:textId="0B51A9F9" w:rsidR="00517DDE" w:rsidRPr="00517DDE" w:rsidRDefault="00517DDE" w:rsidP="00517DDE">
            <w:pPr>
              <w:ind w:left="135" w:right="177" w:firstLine="318"/>
              <w:jc w:val="both"/>
              <w:rPr>
                <w:b/>
                <w:bCs/>
                <w:sz w:val="26"/>
                <w:szCs w:val="26"/>
                <w:lang w:val="en-US"/>
              </w:rPr>
            </w:pPr>
          </w:p>
        </w:tc>
        <w:tc>
          <w:tcPr>
            <w:tcW w:w="1516" w:type="pct"/>
          </w:tcPr>
          <w:p w14:paraId="509075CA" w14:textId="0F47D643" w:rsidR="00517DDE" w:rsidRPr="004721D7" w:rsidRDefault="00517DDE" w:rsidP="00517DDE">
            <w:pPr>
              <w:spacing w:line="276" w:lineRule="auto"/>
              <w:ind w:left="138" w:right="164" w:firstLine="429"/>
              <w:jc w:val="both"/>
              <w:rPr>
                <w:color w:val="000000"/>
                <w:sz w:val="26"/>
                <w:szCs w:val="26"/>
                <w:lang w:val="en-US"/>
              </w:rPr>
            </w:pPr>
            <w:r>
              <w:rPr>
                <w:color w:val="000000"/>
                <w:spacing w:val="2"/>
                <w:sz w:val="26"/>
                <w:szCs w:val="26"/>
                <w:lang w:val="de-DE"/>
              </w:rPr>
              <w:lastRenderedPageBreak/>
              <w:t xml:space="preserve">Bổ sung nội dung quy định </w:t>
            </w:r>
            <w:r>
              <w:rPr>
                <w:color w:val="000000"/>
                <w:sz w:val="26"/>
                <w:szCs w:val="26"/>
                <w:lang w:val="en-US"/>
              </w:rPr>
              <w:t>về n</w:t>
            </w:r>
            <w:r w:rsidRPr="00517DDE">
              <w:rPr>
                <w:color w:val="000000"/>
                <w:sz w:val="26"/>
                <w:szCs w:val="26"/>
              </w:rPr>
              <w:t>guyên tắc quản lý, xây dựng công trình thu gom, thoát nước thải</w:t>
            </w:r>
            <w:r>
              <w:rPr>
                <w:color w:val="000000"/>
                <w:spacing w:val="2"/>
                <w:sz w:val="26"/>
                <w:szCs w:val="26"/>
                <w:lang w:val="de-DE"/>
              </w:rPr>
              <w:t xml:space="preserve"> theo quy định hiện hành </w:t>
            </w:r>
            <w:r w:rsidRPr="00517DDE">
              <w:rPr>
                <w:color w:val="000000"/>
                <w:sz w:val="26"/>
                <w:szCs w:val="26"/>
              </w:rPr>
              <w:t>Thông tư 15/2021/TT-BXD ngày 15/12/2021 của Bộ Xây dựng</w:t>
            </w:r>
            <w:r>
              <w:rPr>
                <w:color w:val="000000"/>
                <w:sz w:val="26"/>
                <w:szCs w:val="26"/>
                <w:lang w:val="en-US"/>
              </w:rPr>
              <w:t xml:space="preserve"> có hiệu lực từ 10/2/2022 sau thời </w:t>
            </w:r>
            <w:r>
              <w:rPr>
                <w:color w:val="000000"/>
                <w:sz w:val="26"/>
                <w:szCs w:val="26"/>
                <w:lang w:val="en-US"/>
              </w:rPr>
              <w:lastRenderedPageBreak/>
              <w:t xml:space="preserve">điểm ban </w:t>
            </w:r>
            <w:r w:rsidRPr="004721D7">
              <w:rPr>
                <w:color w:val="000000"/>
                <w:sz w:val="26"/>
                <w:szCs w:val="26"/>
                <w:lang w:val="en-US"/>
              </w:rPr>
              <w:t xml:space="preserve">hành Quyết định số </w:t>
            </w:r>
            <w:r w:rsidR="004721D7" w:rsidRPr="004721D7">
              <w:rPr>
                <w:color w:val="000000"/>
                <w:sz w:val="26"/>
                <w:szCs w:val="26"/>
              </w:rPr>
              <w:t>41/2017/QĐ-UBND</w:t>
            </w:r>
            <w:r w:rsidR="004721D7">
              <w:rPr>
                <w:color w:val="000000"/>
                <w:sz w:val="26"/>
                <w:szCs w:val="26"/>
                <w:lang w:val="en-US"/>
              </w:rPr>
              <w:t>.</w:t>
            </w:r>
          </w:p>
          <w:p w14:paraId="31D6232B" w14:textId="5103B8CC" w:rsidR="00517DDE" w:rsidRPr="00EC634F" w:rsidRDefault="00517DDE" w:rsidP="00517DDE">
            <w:pPr>
              <w:tabs>
                <w:tab w:val="left" w:pos="426"/>
              </w:tabs>
              <w:suppressAutoHyphens/>
              <w:ind w:left="132" w:right="203" w:firstLine="283"/>
              <w:jc w:val="both"/>
              <w:rPr>
                <w:color w:val="000000"/>
                <w:spacing w:val="2"/>
                <w:sz w:val="26"/>
                <w:szCs w:val="26"/>
                <w:lang w:val="de-DE"/>
              </w:rPr>
            </w:pPr>
          </w:p>
        </w:tc>
      </w:tr>
      <w:tr w:rsidR="004721D7" w:rsidRPr="00EC634F" w14:paraId="7A36498B" w14:textId="77777777" w:rsidTr="004721D7">
        <w:trPr>
          <w:tblCellSpacing w:w="0" w:type="dxa"/>
        </w:trPr>
        <w:tc>
          <w:tcPr>
            <w:tcW w:w="244" w:type="pct"/>
          </w:tcPr>
          <w:p w14:paraId="65AAF538"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vAlign w:val="center"/>
          </w:tcPr>
          <w:p w14:paraId="57F2C676" w14:textId="77777777" w:rsidR="004721D7" w:rsidRPr="00EC634F" w:rsidRDefault="004721D7" w:rsidP="004721D7">
            <w:pPr>
              <w:ind w:left="130" w:right="240" w:firstLine="413"/>
              <w:jc w:val="both"/>
              <w:rPr>
                <w:sz w:val="26"/>
                <w:szCs w:val="26"/>
              </w:rPr>
            </w:pPr>
            <w:r w:rsidRPr="00EC634F">
              <w:rPr>
                <w:b/>
                <w:bCs/>
                <w:sz w:val="26"/>
                <w:szCs w:val="26"/>
              </w:rPr>
              <w:t>Điều 11. Quy định về đấu nối hệ thống thoát nước</w:t>
            </w:r>
          </w:p>
          <w:p w14:paraId="17B46EFE" w14:textId="77777777" w:rsidR="004721D7" w:rsidRPr="00EC634F" w:rsidRDefault="004721D7" w:rsidP="004721D7">
            <w:pPr>
              <w:ind w:left="130" w:right="240" w:firstLine="413"/>
              <w:jc w:val="both"/>
              <w:rPr>
                <w:sz w:val="26"/>
                <w:szCs w:val="26"/>
              </w:rPr>
            </w:pPr>
            <w:r w:rsidRPr="00EC634F">
              <w:rPr>
                <w:sz w:val="26"/>
                <w:szCs w:val="26"/>
              </w:rPr>
              <w:t>1. Yêu cầu về cao độ điểm đấu nối.</w:t>
            </w:r>
          </w:p>
          <w:p w14:paraId="0012BCC0" w14:textId="77777777" w:rsidR="004721D7" w:rsidRDefault="004721D7" w:rsidP="004721D7">
            <w:pPr>
              <w:ind w:left="130" w:right="240" w:firstLine="413"/>
              <w:jc w:val="both"/>
              <w:rPr>
                <w:sz w:val="26"/>
                <w:szCs w:val="26"/>
                <w:lang w:val="en-US"/>
              </w:rPr>
            </w:pPr>
            <w:r w:rsidRPr="00EC634F">
              <w:rPr>
                <w:sz w:val="26"/>
                <w:szCs w:val="26"/>
              </w:rPr>
              <w:t xml:space="preserve">Điểm đấu nối là các điểm xả nước của các hộ thoát nước vào hệ thống thoát nước. Cao độ của điểm đấu nối phải phù hợp với cao độ hệ thống thoát nước khu vực, bảo đảm cho việc thoát nước từ hộ thoát nước tới điểm đấu nối và từ điểm đấu nối tới hố kiểm tra hoặc hệ thống thoát nước chung. Cao độ điểm đấu nối được tính toán, thiết kế trong dự án xây dựng hệ thống thoát nước, xử lý nước thải trên cơ sở </w:t>
            </w:r>
            <w:r w:rsidRPr="00EC634F">
              <w:rPr>
                <w:sz w:val="26"/>
                <w:szCs w:val="26"/>
                <w:u w:val="single"/>
              </w:rPr>
              <w:t>quy hoạch thoát nước</w:t>
            </w:r>
            <w:r w:rsidRPr="00EC634F">
              <w:rPr>
                <w:sz w:val="26"/>
                <w:szCs w:val="26"/>
              </w:rPr>
              <w:t xml:space="preserve"> được phê duyệt và các tiêu chuẩn, quy chuẩn kỹ thuật quy định.</w:t>
            </w:r>
          </w:p>
          <w:p w14:paraId="30561252" w14:textId="777E05EF" w:rsidR="004721D7" w:rsidRPr="004721D7" w:rsidRDefault="004721D7" w:rsidP="004721D7">
            <w:pPr>
              <w:ind w:left="130" w:right="240" w:firstLine="413"/>
              <w:jc w:val="both"/>
              <w:rPr>
                <w:sz w:val="26"/>
                <w:szCs w:val="26"/>
                <w:lang w:val="en-US"/>
              </w:rPr>
            </w:pPr>
            <w:r>
              <w:rPr>
                <w:sz w:val="26"/>
                <w:szCs w:val="26"/>
                <w:lang w:val="en-US"/>
              </w:rPr>
              <w:t>…</w:t>
            </w:r>
          </w:p>
          <w:p w14:paraId="6A8E48C5" w14:textId="77777777" w:rsidR="004721D7" w:rsidRDefault="004721D7" w:rsidP="004721D7">
            <w:pPr>
              <w:ind w:left="130" w:right="240" w:firstLine="413"/>
              <w:jc w:val="both"/>
              <w:rPr>
                <w:b/>
                <w:bCs/>
                <w:sz w:val="26"/>
                <w:szCs w:val="26"/>
                <w:lang w:val="en-US"/>
              </w:rPr>
            </w:pPr>
          </w:p>
        </w:tc>
        <w:tc>
          <w:tcPr>
            <w:tcW w:w="1628" w:type="pct"/>
          </w:tcPr>
          <w:p w14:paraId="7CDBF08B" w14:textId="49348310" w:rsidR="004721D7" w:rsidRPr="004721D7" w:rsidRDefault="004721D7" w:rsidP="004721D7">
            <w:pPr>
              <w:tabs>
                <w:tab w:val="left" w:pos="4516"/>
              </w:tabs>
              <w:spacing w:line="276" w:lineRule="auto"/>
              <w:ind w:left="138" w:right="164" w:firstLine="429"/>
              <w:jc w:val="both"/>
              <w:rPr>
                <w:b/>
                <w:bCs/>
                <w:color w:val="000000"/>
                <w:sz w:val="26"/>
                <w:szCs w:val="26"/>
              </w:rPr>
            </w:pPr>
            <w:r>
              <w:rPr>
                <w:b/>
                <w:bCs/>
                <w:color w:val="000000"/>
                <w:sz w:val="26"/>
                <w:szCs w:val="26"/>
                <w:lang w:val="en-US"/>
              </w:rPr>
              <w:t>(</w:t>
            </w:r>
            <w:r w:rsidRPr="004721D7">
              <w:rPr>
                <w:b/>
                <w:bCs/>
                <w:color w:val="000000"/>
                <w:sz w:val="26"/>
                <w:szCs w:val="26"/>
                <w:lang w:val="en-US"/>
              </w:rPr>
              <w:t xml:space="preserve">1) </w:t>
            </w:r>
            <w:r w:rsidRPr="004721D7">
              <w:rPr>
                <w:b/>
                <w:bCs/>
                <w:color w:val="000000"/>
                <w:sz w:val="26"/>
                <w:szCs w:val="26"/>
              </w:rPr>
              <w:t>Điều 1. Sửa đổi, bổ sung một số nội dung tại Quy định ban hành kèm theo Quyết định số 41/2017/QĐ-UBND ngày 06 tháng 12 năm 2017 của UBND Thành phố Hà Nội</w:t>
            </w:r>
          </w:p>
          <w:p w14:paraId="1CA80766" w14:textId="77777777" w:rsidR="004721D7" w:rsidRPr="004721D7" w:rsidRDefault="004721D7" w:rsidP="004721D7">
            <w:pPr>
              <w:tabs>
                <w:tab w:val="left" w:pos="4516"/>
              </w:tabs>
              <w:ind w:left="138" w:right="164" w:firstLine="429"/>
              <w:jc w:val="both"/>
              <w:rPr>
                <w:b/>
                <w:bCs/>
                <w:sz w:val="26"/>
                <w:szCs w:val="26"/>
                <w:lang w:val="en-US"/>
              </w:rPr>
            </w:pPr>
            <w:r w:rsidRPr="004721D7">
              <w:rPr>
                <w:b/>
                <w:bCs/>
                <w:sz w:val="26"/>
                <w:szCs w:val="26"/>
                <w:lang w:val="en-US"/>
              </w:rPr>
              <w:t>…</w:t>
            </w:r>
          </w:p>
          <w:p w14:paraId="4F836502" w14:textId="77777777" w:rsidR="004721D7" w:rsidRPr="004721D7" w:rsidRDefault="004721D7" w:rsidP="004721D7">
            <w:pPr>
              <w:tabs>
                <w:tab w:val="left" w:pos="4516"/>
              </w:tabs>
              <w:spacing w:line="276" w:lineRule="auto"/>
              <w:ind w:left="138" w:firstLine="429"/>
              <w:jc w:val="both"/>
              <w:rPr>
                <w:color w:val="000000"/>
                <w:sz w:val="26"/>
                <w:szCs w:val="26"/>
              </w:rPr>
            </w:pPr>
            <w:r w:rsidRPr="004721D7">
              <w:rPr>
                <w:color w:val="000000"/>
                <w:sz w:val="26"/>
                <w:szCs w:val="26"/>
              </w:rPr>
              <w:t xml:space="preserve">4. Bổ sung </w:t>
            </w:r>
            <w:r w:rsidRPr="004721D7">
              <w:rPr>
                <w:color w:val="000000"/>
                <w:sz w:val="26"/>
                <w:szCs w:val="26"/>
                <w:u w:val="single"/>
              </w:rPr>
              <w:t>khoản 7 Điều 11</w:t>
            </w:r>
            <w:r w:rsidRPr="004721D7">
              <w:rPr>
                <w:color w:val="000000"/>
                <w:sz w:val="26"/>
                <w:szCs w:val="26"/>
              </w:rPr>
              <w:t xml:space="preserve"> như sau:</w:t>
            </w:r>
          </w:p>
          <w:p w14:paraId="6D61799D" w14:textId="7C751841" w:rsidR="004721D7" w:rsidRPr="004721D7" w:rsidRDefault="004721D7" w:rsidP="004721D7">
            <w:pPr>
              <w:tabs>
                <w:tab w:val="left" w:pos="4516"/>
              </w:tabs>
              <w:spacing w:line="276" w:lineRule="auto"/>
              <w:ind w:left="138" w:firstLine="429"/>
              <w:jc w:val="both"/>
              <w:rPr>
                <w:color w:val="000000"/>
                <w:sz w:val="26"/>
                <w:szCs w:val="26"/>
                <w:lang w:val="en-US"/>
              </w:rPr>
            </w:pPr>
            <w:r w:rsidRPr="004721D7">
              <w:rPr>
                <w:color w:val="000000"/>
                <w:sz w:val="26"/>
                <w:szCs w:val="26"/>
              </w:rPr>
              <w:t>“7. Việc thực hiện đấu nối hệ thống thoát nước, yêu cầu đấu nối hệ thống thoát nước thực hiện theo quy định tại Điều 6 Thông tư 15/2021/TT-BXD ngày 15/12/2021 của Bộ Xây dựng”</w:t>
            </w:r>
          </w:p>
          <w:p w14:paraId="02F0B7E0" w14:textId="441A2BDF" w:rsidR="004721D7" w:rsidRPr="004721D7" w:rsidRDefault="004721D7" w:rsidP="004721D7">
            <w:pPr>
              <w:pStyle w:val="ListParagraph"/>
              <w:tabs>
                <w:tab w:val="left" w:pos="4516"/>
              </w:tabs>
              <w:ind w:left="138" w:right="177" w:firstLine="429"/>
              <w:jc w:val="both"/>
              <w:rPr>
                <w:b/>
                <w:bCs/>
                <w:color w:val="000000"/>
                <w:sz w:val="26"/>
                <w:szCs w:val="26"/>
                <w:lang w:val="en-US"/>
              </w:rPr>
            </w:pPr>
            <w:r w:rsidRPr="004721D7">
              <w:rPr>
                <w:b/>
                <w:bCs/>
                <w:color w:val="000000"/>
                <w:sz w:val="26"/>
                <w:szCs w:val="26"/>
                <w:lang w:val="en-US"/>
              </w:rPr>
              <w:t>…</w:t>
            </w:r>
          </w:p>
          <w:p w14:paraId="0CDDA211" w14:textId="5793D42D" w:rsidR="004721D7" w:rsidRPr="004721D7" w:rsidRDefault="004721D7" w:rsidP="004721D7">
            <w:pPr>
              <w:tabs>
                <w:tab w:val="left" w:pos="4516"/>
              </w:tabs>
              <w:ind w:left="138" w:right="177" w:firstLine="429"/>
              <w:jc w:val="both"/>
              <w:rPr>
                <w:b/>
                <w:bCs/>
                <w:color w:val="000000"/>
                <w:sz w:val="26"/>
                <w:szCs w:val="26"/>
              </w:rPr>
            </w:pPr>
            <w:r w:rsidRPr="004721D7">
              <w:rPr>
                <w:b/>
                <w:bCs/>
                <w:sz w:val="26"/>
                <w:szCs w:val="26"/>
                <w:lang w:val="en-US"/>
              </w:rPr>
              <w:t xml:space="preserve">(2) </w:t>
            </w:r>
            <w:r w:rsidRPr="004721D7">
              <w:rPr>
                <w:b/>
                <w:bCs/>
                <w:sz w:val="26"/>
                <w:szCs w:val="26"/>
              </w:rPr>
              <w:t xml:space="preserve">Điều 2. Thay thế, bãi bỏ một số </w:t>
            </w:r>
            <w:r w:rsidRPr="004721D7">
              <w:rPr>
                <w:b/>
                <w:bCs/>
                <w:color w:val="000000"/>
                <w:sz w:val="26"/>
                <w:szCs w:val="26"/>
              </w:rPr>
              <w:t>nội dung tại Quy định ban hành kèm theo Quyết định số 41/2017/QĐ-UBND ngày 06 tháng 12 năm 2017 của UBND Thành phố Hà Nội</w:t>
            </w:r>
          </w:p>
          <w:p w14:paraId="2D9F10D0" w14:textId="77777777" w:rsidR="004721D7" w:rsidRPr="004721D7" w:rsidRDefault="004721D7" w:rsidP="004721D7">
            <w:pPr>
              <w:tabs>
                <w:tab w:val="left" w:pos="4516"/>
              </w:tabs>
              <w:ind w:left="138" w:right="177" w:firstLine="429"/>
              <w:jc w:val="both"/>
              <w:rPr>
                <w:color w:val="000000"/>
                <w:spacing w:val="2"/>
                <w:sz w:val="26"/>
                <w:szCs w:val="26"/>
                <w:lang w:val="en-US"/>
              </w:rPr>
            </w:pPr>
            <w:r w:rsidRPr="004721D7">
              <w:rPr>
                <w:spacing w:val="2"/>
                <w:sz w:val="26"/>
                <w:szCs w:val="26"/>
                <w:lang w:val="en-US"/>
              </w:rPr>
              <w:t>…</w:t>
            </w:r>
          </w:p>
          <w:p w14:paraId="4A54BC9A" w14:textId="77777777" w:rsidR="004721D7" w:rsidRPr="004721D7" w:rsidRDefault="004721D7" w:rsidP="004721D7">
            <w:pPr>
              <w:tabs>
                <w:tab w:val="left" w:pos="4516"/>
              </w:tabs>
              <w:ind w:left="138" w:right="177" w:firstLine="429"/>
              <w:jc w:val="both"/>
              <w:rPr>
                <w:spacing w:val="2"/>
                <w:sz w:val="26"/>
                <w:szCs w:val="26"/>
              </w:rPr>
            </w:pPr>
            <w:r w:rsidRPr="004721D7">
              <w:rPr>
                <w:color w:val="000000"/>
                <w:spacing w:val="2"/>
                <w:sz w:val="26"/>
                <w:szCs w:val="26"/>
                <w:lang w:val="de-DE"/>
              </w:rPr>
              <w:t xml:space="preserve">2. Thay thế cụm từ </w:t>
            </w:r>
            <w:r w:rsidRPr="004721D7">
              <w:rPr>
                <w:spacing w:val="2"/>
                <w:sz w:val="26"/>
                <w:szCs w:val="26"/>
              </w:rPr>
              <w:t>“</w:t>
            </w:r>
            <w:r w:rsidRPr="004721D7">
              <w:rPr>
                <w:color w:val="000000"/>
                <w:spacing w:val="2"/>
                <w:sz w:val="26"/>
                <w:szCs w:val="26"/>
                <w:lang w:val="de-DE"/>
              </w:rPr>
              <w:t>quy hoạch thoát nước</w:t>
            </w:r>
            <w:r w:rsidRPr="004721D7">
              <w:rPr>
                <w:spacing w:val="2"/>
                <w:sz w:val="26"/>
                <w:szCs w:val="26"/>
              </w:rPr>
              <w:t>”</w:t>
            </w:r>
            <w:r w:rsidRPr="004721D7">
              <w:rPr>
                <w:spacing w:val="2"/>
                <w:sz w:val="26"/>
                <w:szCs w:val="26"/>
                <w:lang w:val="en-US"/>
              </w:rPr>
              <w:t>/ “</w:t>
            </w:r>
            <w:r w:rsidRPr="004721D7">
              <w:rPr>
                <w:sz w:val="26"/>
                <w:szCs w:val="26"/>
              </w:rPr>
              <w:t>quy hoạch thoát nước và xử lý nước thải</w:t>
            </w:r>
            <w:r w:rsidRPr="004721D7">
              <w:rPr>
                <w:sz w:val="26"/>
                <w:szCs w:val="26"/>
                <w:lang w:val="en-US"/>
              </w:rPr>
              <w:t>”</w:t>
            </w:r>
            <w:r w:rsidRPr="004721D7">
              <w:rPr>
                <w:spacing w:val="2"/>
                <w:sz w:val="26"/>
                <w:szCs w:val="26"/>
              </w:rPr>
              <w:t xml:space="preserve"> thành “quy hoạch cao độ nền </w:t>
            </w:r>
            <w:r w:rsidRPr="004721D7">
              <w:rPr>
                <w:spacing w:val="2"/>
                <w:sz w:val="26"/>
                <w:szCs w:val="26"/>
              </w:rPr>
              <w:lastRenderedPageBreak/>
              <w:t xml:space="preserve">và thoát nước” tại khoản 1 Điều 1; Điều 3; khoản 2 Điều 7; Điều 8; </w:t>
            </w:r>
            <w:r w:rsidRPr="004721D7">
              <w:rPr>
                <w:spacing w:val="2"/>
                <w:sz w:val="26"/>
                <w:szCs w:val="26"/>
                <w:u w:val="single"/>
              </w:rPr>
              <w:t>khoản 1 Điều 11;</w:t>
            </w:r>
            <w:r w:rsidRPr="004721D7">
              <w:rPr>
                <w:spacing w:val="2"/>
                <w:sz w:val="26"/>
                <w:szCs w:val="26"/>
              </w:rPr>
              <w:t xml:space="preserve"> điểm d) khoản 2 Điều 14; khoản 1, khoản 9 Điều 21. </w:t>
            </w:r>
          </w:p>
          <w:p w14:paraId="6F8AAF31" w14:textId="77777777" w:rsidR="004721D7" w:rsidRPr="00517DDE" w:rsidRDefault="004721D7" w:rsidP="004721D7">
            <w:pPr>
              <w:spacing w:line="276" w:lineRule="auto"/>
              <w:ind w:left="138" w:right="164" w:firstLine="429"/>
              <w:jc w:val="both"/>
              <w:rPr>
                <w:b/>
                <w:bCs/>
                <w:color w:val="000000"/>
                <w:sz w:val="26"/>
                <w:szCs w:val="26"/>
              </w:rPr>
            </w:pPr>
          </w:p>
        </w:tc>
        <w:tc>
          <w:tcPr>
            <w:tcW w:w="1516" w:type="pct"/>
          </w:tcPr>
          <w:p w14:paraId="16F2B539" w14:textId="1C8EF703" w:rsidR="004721D7" w:rsidRPr="004721D7" w:rsidRDefault="004721D7" w:rsidP="004721D7">
            <w:pPr>
              <w:spacing w:line="276" w:lineRule="auto"/>
              <w:ind w:left="138" w:right="164" w:firstLine="429"/>
              <w:jc w:val="both"/>
              <w:rPr>
                <w:color w:val="000000"/>
                <w:sz w:val="26"/>
                <w:szCs w:val="26"/>
                <w:lang w:val="en-US"/>
              </w:rPr>
            </w:pPr>
            <w:r>
              <w:rPr>
                <w:color w:val="000000"/>
                <w:spacing w:val="2"/>
                <w:sz w:val="26"/>
                <w:szCs w:val="26"/>
                <w:lang w:val="de-DE"/>
              </w:rPr>
              <w:lastRenderedPageBreak/>
              <w:t xml:space="preserve">(1) Bổ sung nội dung </w:t>
            </w:r>
            <w:r w:rsidRPr="004721D7">
              <w:rPr>
                <w:color w:val="000000"/>
                <w:sz w:val="26"/>
                <w:szCs w:val="26"/>
              </w:rPr>
              <w:t>thực hiện đấu nối hệ thống thoát nước, yêu cầu đấu nối hệ thống thoát nước</w:t>
            </w:r>
            <w:r>
              <w:rPr>
                <w:color w:val="000000"/>
                <w:spacing w:val="2"/>
                <w:sz w:val="26"/>
                <w:szCs w:val="26"/>
                <w:lang w:val="de-DE"/>
              </w:rPr>
              <w:t xml:space="preserve"> theo quy định hiện hành </w:t>
            </w:r>
            <w:r w:rsidRPr="00517DDE">
              <w:rPr>
                <w:color w:val="000000"/>
                <w:sz w:val="26"/>
                <w:szCs w:val="26"/>
              </w:rPr>
              <w:t>Thông tư 15/2021/TT-BXD ngày 15/12/2021 của Bộ Xây dựng</w:t>
            </w:r>
            <w:r>
              <w:rPr>
                <w:color w:val="000000"/>
                <w:sz w:val="26"/>
                <w:szCs w:val="26"/>
                <w:lang w:val="en-US"/>
              </w:rPr>
              <w:t xml:space="preserve"> có hiệu lực từ 10/2/2022 sau thời điểm ban </w:t>
            </w:r>
            <w:r w:rsidRPr="004721D7">
              <w:rPr>
                <w:color w:val="000000"/>
                <w:sz w:val="26"/>
                <w:szCs w:val="26"/>
                <w:lang w:val="en-US"/>
              </w:rPr>
              <w:t xml:space="preserve">hành Quyết định số </w:t>
            </w:r>
            <w:r w:rsidRPr="004721D7">
              <w:rPr>
                <w:color w:val="000000"/>
                <w:sz w:val="26"/>
                <w:szCs w:val="26"/>
              </w:rPr>
              <w:t>41/2017/QĐ-UBND</w:t>
            </w:r>
            <w:r>
              <w:rPr>
                <w:color w:val="000000"/>
                <w:sz w:val="26"/>
                <w:szCs w:val="26"/>
                <w:lang w:val="en-US"/>
              </w:rPr>
              <w:t>.</w:t>
            </w:r>
          </w:p>
          <w:p w14:paraId="2FD42CE6" w14:textId="61D08106" w:rsidR="004721D7" w:rsidRPr="00EC634F" w:rsidRDefault="004721D7" w:rsidP="004721D7">
            <w:pPr>
              <w:tabs>
                <w:tab w:val="left" w:pos="426"/>
              </w:tabs>
              <w:suppressAutoHyphens/>
              <w:ind w:left="132" w:right="203" w:firstLine="283"/>
              <w:jc w:val="both"/>
              <w:rPr>
                <w:spacing w:val="2"/>
                <w:sz w:val="26"/>
                <w:szCs w:val="26"/>
                <w:lang w:val="en-US"/>
              </w:rPr>
            </w:pPr>
            <w:r>
              <w:rPr>
                <w:color w:val="000000"/>
                <w:spacing w:val="2"/>
                <w:sz w:val="26"/>
                <w:szCs w:val="26"/>
                <w:lang w:val="de-DE"/>
              </w:rPr>
              <w:t xml:space="preserve">(2) </w:t>
            </w:r>
            <w:r w:rsidRPr="00EC634F">
              <w:rPr>
                <w:color w:val="000000"/>
                <w:spacing w:val="2"/>
                <w:sz w:val="26"/>
                <w:szCs w:val="26"/>
                <w:lang w:val="de-DE"/>
              </w:rPr>
              <w:t xml:space="preserve">Việc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 thành “quy hoạch cao độ nền và thoát nước”</w:t>
            </w:r>
            <w:r w:rsidRPr="00EC634F">
              <w:rPr>
                <w:spacing w:val="2"/>
                <w:sz w:val="26"/>
                <w:szCs w:val="26"/>
                <w:lang w:val="en-US"/>
              </w:rPr>
              <w:t xml:space="preserve">: </w:t>
            </w:r>
          </w:p>
          <w:p w14:paraId="79CB3BEF" w14:textId="77777777" w:rsidR="004721D7" w:rsidRPr="00EC634F" w:rsidRDefault="004721D7" w:rsidP="004721D7">
            <w:pPr>
              <w:tabs>
                <w:tab w:val="left" w:pos="426"/>
              </w:tabs>
              <w:suppressAutoHyphens/>
              <w:ind w:left="132" w:right="203" w:firstLine="283"/>
              <w:jc w:val="both"/>
              <w:rPr>
                <w:sz w:val="26"/>
                <w:szCs w:val="26"/>
                <w:lang w:val="en-US"/>
              </w:rPr>
            </w:pPr>
            <w:r w:rsidRPr="00EC634F">
              <w:rPr>
                <w:sz w:val="26"/>
                <w:szCs w:val="26"/>
                <w:lang w:val="en-US"/>
              </w:rPr>
              <w:t xml:space="preserve">Theo nội dung đã thuyết minh tại STT1 </w:t>
            </w:r>
          </w:p>
          <w:p w14:paraId="366FCDC8" w14:textId="77777777" w:rsidR="004721D7" w:rsidRDefault="004721D7" w:rsidP="004721D7">
            <w:pPr>
              <w:spacing w:line="276" w:lineRule="auto"/>
              <w:ind w:left="138" w:right="164" w:firstLine="429"/>
              <w:jc w:val="both"/>
              <w:rPr>
                <w:color w:val="000000"/>
                <w:spacing w:val="2"/>
                <w:sz w:val="26"/>
                <w:szCs w:val="26"/>
                <w:lang w:val="de-DE"/>
              </w:rPr>
            </w:pPr>
          </w:p>
        </w:tc>
      </w:tr>
      <w:tr w:rsidR="004721D7" w:rsidRPr="00EC634F" w14:paraId="378201BA" w14:textId="77777777" w:rsidTr="004721D7">
        <w:trPr>
          <w:tblCellSpacing w:w="0" w:type="dxa"/>
        </w:trPr>
        <w:tc>
          <w:tcPr>
            <w:tcW w:w="244" w:type="pct"/>
          </w:tcPr>
          <w:p w14:paraId="208CBA5E"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vAlign w:val="center"/>
          </w:tcPr>
          <w:p w14:paraId="2B40C4F8" w14:textId="77777777" w:rsidR="004721D7" w:rsidRPr="00EC634F" w:rsidRDefault="004721D7" w:rsidP="004721D7">
            <w:pPr>
              <w:ind w:left="130" w:right="240" w:firstLine="413"/>
              <w:jc w:val="both"/>
              <w:rPr>
                <w:sz w:val="26"/>
                <w:szCs w:val="26"/>
              </w:rPr>
            </w:pPr>
            <w:r w:rsidRPr="00EC634F">
              <w:rPr>
                <w:b/>
                <w:bCs/>
                <w:sz w:val="26"/>
                <w:szCs w:val="26"/>
              </w:rPr>
              <w:t>Điều 14. Quy định về xử lý nước thải tập trung và phi tập trung</w:t>
            </w:r>
          </w:p>
          <w:p w14:paraId="6ED11CF5" w14:textId="77777777" w:rsidR="004721D7" w:rsidRPr="00EC634F" w:rsidRDefault="004721D7" w:rsidP="004721D7">
            <w:pPr>
              <w:tabs>
                <w:tab w:val="left" w:pos="426"/>
                <w:tab w:val="left" w:pos="1406"/>
              </w:tabs>
              <w:suppressAutoHyphens/>
              <w:ind w:left="130" w:right="240" w:firstLine="413"/>
              <w:jc w:val="both"/>
              <w:rPr>
                <w:b/>
                <w:bCs/>
                <w:sz w:val="26"/>
                <w:szCs w:val="26"/>
                <w:lang w:val="en"/>
              </w:rPr>
            </w:pPr>
            <w:r w:rsidRPr="00EC634F">
              <w:rPr>
                <w:b/>
                <w:bCs/>
                <w:sz w:val="26"/>
                <w:szCs w:val="26"/>
                <w:lang w:val="en"/>
              </w:rPr>
              <w:t>…</w:t>
            </w:r>
          </w:p>
          <w:p w14:paraId="6750CC0D" w14:textId="77777777" w:rsidR="004721D7" w:rsidRPr="00EC634F" w:rsidRDefault="004721D7" w:rsidP="004721D7">
            <w:pPr>
              <w:ind w:left="130" w:right="240" w:firstLine="413"/>
              <w:jc w:val="both"/>
              <w:rPr>
                <w:sz w:val="26"/>
                <w:szCs w:val="26"/>
              </w:rPr>
            </w:pPr>
            <w:r w:rsidRPr="00EC634F">
              <w:rPr>
                <w:sz w:val="26"/>
                <w:szCs w:val="26"/>
              </w:rPr>
              <w:t>2. Quy định về xử lý nước thải phi tập trung.</w:t>
            </w:r>
          </w:p>
          <w:p w14:paraId="21B1020A" w14:textId="77777777" w:rsidR="004721D7" w:rsidRPr="00EC634F" w:rsidRDefault="004721D7" w:rsidP="004721D7">
            <w:pPr>
              <w:tabs>
                <w:tab w:val="left" w:pos="426"/>
                <w:tab w:val="left" w:pos="1406"/>
              </w:tabs>
              <w:suppressAutoHyphens/>
              <w:ind w:left="130" w:right="240" w:firstLine="413"/>
              <w:jc w:val="both"/>
              <w:rPr>
                <w:b/>
                <w:bCs/>
                <w:sz w:val="26"/>
                <w:szCs w:val="26"/>
                <w:lang w:val="en"/>
              </w:rPr>
            </w:pPr>
            <w:r w:rsidRPr="00EC634F">
              <w:rPr>
                <w:b/>
                <w:bCs/>
                <w:sz w:val="26"/>
                <w:szCs w:val="26"/>
                <w:lang w:val="en"/>
              </w:rPr>
              <w:t>…</w:t>
            </w:r>
          </w:p>
          <w:p w14:paraId="1EA80204" w14:textId="77777777" w:rsidR="004721D7" w:rsidRPr="00EC634F" w:rsidRDefault="004721D7" w:rsidP="004721D7">
            <w:pPr>
              <w:ind w:left="130" w:right="240" w:firstLine="413"/>
              <w:jc w:val="both"/>
              <w:rPr>
                <w:sz w:val="26"/>
                <w:szCs w:val="26"/>
              </w:rPr>
            </w:pPr>
            <w:r w:rsidRPr="00EC634F">
              <w:rPr>
                <w:sz w:val="26"/>
                <w:szCs w:val="26"/>
              </w:rPr>
              <w:t>d) Tiêu chí lựa chọn công nghệ xử lý nước thải phi tập trung theo quy định tại Khoản 3, Điều 1 Thông tư số 04/2015/TT-BXD của Bộ Xây dựng;</w:t>
            </w:r>
          </w:p>
          <w:p w14:paraId="2E6218C3" w14:textId="77777777" w:rsidR="004721D7" w:rsidRPr="00EC634F" w:rsidRDefault="004721D7" w:rsidP="004721D7">
            <w:pPr>
              <w:ind w:left="130" w:right="240" w:firstLine="413"/>
              <w:jc w:val="both"/>
              <w:rPr>
                <w:sz w:val="26"/>
                <w:szCs w:val="26"/>
              </w:rPr>
            </w:pPr>
            <w:r w:rsidRPr="00EC634F">
              <w:rPr>
                <w:sz w:val="26"/>
                <w:szCs w:val="26"/>
              </w:rPr>
              <w:t xml:space="preserve">Chủ đầu tư xây dựng hệ thống thoát nước căn cứ vào quy hoạch xây dựng hoặc </w:t>
            </w:r>
            <w:r w:rsidRPr="00EC634F">
              <w:rPr>
                <w:sz w:val="26"/>
                <w:szCs w:val="26"/>
                <w:u w:val="single"/>
              </w:rPr>
              <w:t>quy hoạch thoát nước</w:t>
            </w:r>
            <w:r w:rsidRPr="00EC634F">
              <w:rPr>
                <w:sz w:val="26"/>
                <w:szCs w:val="26"/>
              </w:rPr>
              <w:t>, các điều kiện cụ thể của địa phương quyết định lựa chọn công nghệ xử lý nước thải phi tập trung cho phù hợp..</w:t>
            </w:r>
          </w:p>
          <w:p w14:paraId="51D66BE2" w14:textId="77777777" w:rsidR="004721D7" w:rsidRPr="00EC634F" w:rsidRDefault="004721D7" w:rsidP="004721D7">
            <w:pPr>
              <w:ind w:left="130" w:right="240" w:firstLine="413"/>
              <w:jc w:val="both"/>
              <w:rPr>
                <w:b/>
                <w:bCs/>
                <w:sz w:val="26"/>
                <w:szCs w:val="26"/>
              </w:rPr>
            </w:pPr>
          </w:p>
        </w:tc>
        <w:tc>
          <w:tcPr>
            <w:tcW w:w="1628" w:type="pct"/>
          </w:tcPr>
          <w:p w14:paraId="54C38DA3" w14:textId="77777777" w:rsidR="004721D7" w:rsidRPr="004721D7" w:rsidRDefault="004721D7" w:rsidP="004721D7">
            <w:pPr>
              <w:tabs>
                <w:tab w:val="left" w:pos="4516"/>
              </w:tabs>
              <w:ind w:left="138" w:right="177" w:firstLine="429"/>
              <w:jc w:val="both"/>
              <w:rPr>
                <w:b/>
                <w:bCs/>
                <w:color w:val="000000"/>
                <w:sz w:val="26"/>
                <w:szCs w:val="26"/>
              </w:rPr>
            </w:pPr>
            <w:r w:rsidRPr="004721D7">
              <w:rPr>
                <w:b/>
                <w:bCs/>
                <w:sz w:val="26"/>
                <w:szCs w:val="26"/>
              </w:rPr>
              <w:t xml:space="preserve">Điều 2. Thay thế, bãi bỏ một số </w:t>
            </w:r>
            <w:r w:rsidRPr="004721D7">
              <w:rPr>
                <w:b/>
                <w:bCs/>
                <w:color w:val="000000"/>
                <w:sz w:val="26"/>
                <w:szCs w:val="26"/>
              </w:rPr>
              <w:t>nội dung tại Quy định ban hành kèm theo Quyết định số 41/2017/QĐ-UBND ngày 06 tháng 12 năm 2017 của UBND Thành phố Hà Nội</w:t>
            </w:r>
          </w:p>
          <w:p w14:paraId="6D1D78EF" w14:textId="77777777" w:rsidR="004721D7" w:rsidRPr="004721D7" w:rsidRDefault="004721D7" w:rsidP="004721D7">
            <w:pPr>
              <w:tabs>
                <w:tab w:val="left" w:pos="4516"/>
              </w:tabs>
              <w:ind w:left="138" w:right="177" w:firstLine="429"/>
              <w:jc w:val="both"/>
              <w:rPr>
                <w:color w:val="000000"/>
                <w:spacing w:val="2"/>
                <w:sz w:val="26"/>
                <w:szCs w:val="26"/>
                <w:lang w:val="en-US"/>
              </w:rPr>
            </w:pPr>
            <w:r w:rsidRPr="004721D7">
              <w:rPr>
                <w:spacing w:val="2"/>
                <w:sz w:val="26"/>
                <w:szCs w:val="26"/>
                <w:lang w:val="en-US"/>
              </w:rPr>
              <w:t>…</w:t>
            </w:r>
          </w:p>
          <w:p w14:paraId="1EB5570C" w14:textId="77777777" w:rsidR="004721D7" w:rsidRPr="004721D7" w:rsidRDefault="004721D7" w:rsidP="004721D7">
            <w:pPr>
              <w:tabs>
                <w:tab w:val="left" w:pos="4516"/>
              </w:tabs>
              <w:ind w:left="138" w:right="177" w:firstLine="429"/>
              <w:jc w:val="both"/>
              <w:rPr>
                <w:spacing w:val="2"/>
                <w:sz w:val="26"/>
                <w:szCs w:val="26"/>
              </w:rPr>
            </w:pPr>
            <w:r w:rsidRPr="004721D7">
              <w:rPr>
                <w:color w:val="000000"/>
                <w:spacing w:val="2"/>
                <w:sz w:val="26"/>
                <w:szCs w:val="26"/>
                <w:lang w:val="de-DE"/>
              </w:rPr>
              <w:t xml:space="preserve">2. Thay thế cụm từ </w:t>
            </w:r>
            <w:r w:rsidRPr="004721D7">
              <w:rPr>
                <w:spacing w:val="2"/>
                <w:sz w:val="26"/>
                <w:szCs w:val="26"/>
              </w:rPr>
              <w:t>“</w:t>
            </w:r>
            <w:r w:rsidRPr="004721D7">
              <w:rPr>
                <w:color w:val="000000"/>
                <w:spacing w:val="2"/>
                <w:sz w:val="26"/>
                <w:szCs w:val="26"/>
                <w:lang w:val="de-DE"/>
              </w:rPr>
              <w:t>quy hoạch thoát nước</w:t>
            </w:r>
            <w:r w:rsidRPr="004721D7">
              <w:rPr>
                <w:spacing w:val="2"/>
                <w:sz w:val="26"/>
                <w:szCs w:val="26"/>
              </w:rPr>
              <w:t>”</w:t>
            </w:r>
            <w:r w:rsidRPr="004721D7">
              <w:rPr>
                <w:spacing w:val="2"/>
                <w:sz w:val="26"/>
                <w:szCs w:val="26"/>
                <w:lang w:val="en-US"/>
              </w:rPr>
              <w:t>/ “</w:t>
            </w:r>
            <w:r w:rsidRPr="004721D7">
              <w:rPr>
                <w:sz w:val="26"/>
                <w:szCs w:val="26"/>
              </w:rPr>
              <w:t>quy hoạch thoát nước và xử lý nước thải</w:t>
            </w:r>
            <w:r w:rsidRPr="004721D7">
              <w:rPr>
                <w:sz w:val="26"/>
                <w:szCs w:val="26"/>
                <w:lang w:val="en-US"/>
              </w:rPr>
              <w:t>”</w:t>
            </w:r>
            <w:r w:rsidRPr="004721D7">
              <w:rPr>
                <w:spacing w:val="2"/>
                <w:sz w:val="26"/>
                <w:szCs w:val="26"/>
              </w:rPr>
              <w:t xml:space="preserve"> thành “quy hoạch cao độ nền và thoát nước” tại khoản 1 Điều 1; Điều 3; khoản 2 Điều 7; Điều 8; khoản 1 Điều 11; </w:t>
            </w:r>
            <w:r w:rsidRPr="004721D7">
              <w:rPr>
                <w:spacing w:val="2"/>
                <w:sz w:val="26"/>
                <w:szCs w:val="26"/>
                <w:u w:val="single"/>
              </w:rPr>
              <w:t>điểm d) khoản 2 Điều 14</w:t>
            </w:r>
            <w:r w:rsidRPr="004721D7">
              <w:rPr>
                <w:spacing w:val="2"/>
                <w:sz w:val="26"/>
                <w:szCs w:val="26"/>
              </w:rPr>
              <w:t xml:space="preserve">; khoản 1, khoản 9 Điều 21. </w:t>
            </w:r>
          </w:p>
          <w:p w14:paraId="29F59EBC" w14:textId="77777777" w:rsidR="004721D7" w:rsidRDefault="004721D7" w:rsidP="004721D7">
            <w:pPr>
              <w:tabs>
                <w:tab w:val="left" w:pos="4516"/>
              </w:tabs>
              <w:spacing w:line="276" w:lineRule="auto"/>
              <w:ind w:left="138" w:right="164" w:firstLine="429"/>
              <w:jc w:val="both"/>
              <w:rPr>
                <w:b/>
                <w:bCs/>
                <w:color w:val="000000"/>
                <w:sz w:val="26"/>
                <w:szCs w:val="26"/>
                <w:lang w:val="en-US"/>
              </w:rPr>
            </w:pPr>
          </w:p>
        </w:tc>
        <w:tc>
          <w:tcPr>
            <w:tcW w:w="1516" w:type="pct"/>
          </w:tcPr>
          <w:p w14:paraId="6545F9F6" w14:textId="77777777" w:rsidR="004721D7" w:rsidRPr="00EC634F" w:rsidRDefault="004721D7" w:rsidP="004721D7">
            <w:pPr>
              <w:tabs>
                <w:tab w:val="left" w:pos="426"/>
              </w:tabs>
              <w:suppressAutoHyphens/>
              <w:ind w:left="132" w:right="203" w:firstLine="283"/>
              <w:jc w:val="both"/>
              <w:rPr>
                <w:spacing w:val="2"/>
                <w:sz w:val="26"/>
                <w:szCs w:val="26"/>
                <w:lang w:val="en-US"/>
              </w:rPr>
            </w:pPr>
            <w:r w:rsidRPr="00EC634F">
              <w:rPr>
                <w:color w:val="000000"/>
                <w:spacing w:val="2"/>
                <w:sz w:val="26"/>
                <w:szCs w:val="26"/>
                <w:lang w:val="de-DE"/>
              </w:rPr>
              <w:t xml:space="preserve">Việc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 thành “quy hoạch cao độ nền và thoát nước”</w:t>
            </w:r>
            <w:r w:rsidRPr="00EC634F">
              <w:rPr>
                <w:spacing w:val="2"/>
                <w:sz w:val="26"/>
                <w:szCs w:val="26"/>
                <w:lang w:val="en-US"/>
              </w:rPr>
              <w:t xml:space="preserve">: </w:t>
            </w:r>
          </w:p>
          <w:p w14:paraId="48934622" w14:textId="77777777" w:rsidR="004721D7" w:rsidRPr="00EC634F" w:rsidRDefault="004721D7" w:rsidP="004721D7">
            <w:pPr>
              <w:tabs>
                <w:tab w:val="left" w:pos="426"/>
              </w:tabs>
              <w:suppressAutoHyphens/>
              <w:ind w:left="132" w:right="203" w:firstLine="283"/>
              <w:jc w:val="both"/>
              <w:rPr>
                <w:sz w:val="26"/>
                <w:szCs w:val="26"/>
                <w:lang w:val="en-US"/>
              </w:rPr>
            </w:pPr>
            <w:r w:rsidRPr="00EC634F">
              <w:rPr>
                <w:sz w:val="26"/>
                <w:szCs w:val="26"/>
                <w:lang w:val="en-US"/>
              </w:rPr>
              <w:t xml:space="preserve">Theo nội dung đã thuyết minh tại STT1 </w:t>
            </w:r>
          </w:p>
          <w:p w14:paraId="4ED75FC6" w14:textId="77777777" w:rsidR="004721D7" w:rsidRDefault="004721D7" w:rsidP="004721D7">
            <w:pPr>
              <w:spacing w:line="276" w:lineRule="auto"/>
              <w:ind w:left="138" w:right="164" w:firstLine="429"/>
              <w:jc w:val="both"/>
              <w:rPr>
                <w:color w:val="000000"/>
                <w:spacing w:val="2"/>
                <w:sz w:val="26"/>
                <w:szCs w:val="26"/>
                <w:lang w:val="de-DE"/>
              </w:rPr>
            </w:pPr>
          </w:p>
        </w:tc>
      </w:tr>
      <w:tr w:rsidR="004721D7" w:rsidRPr="00EC634F" w14:paraId="06951699" w14:textId="77777777" w:rsidTr="004721D7">
        <w:trPr>
          <w:tblCellSpacing w:w="0" w:type="dxa"/>
        </w:trPr>
        <w:tc>
          <w:tcPr>
            <w:tcW w:w="244" w:type="pct"/>
          </w:tcPr>
          <w:p w14:paraId="010AD60E"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tcPr>
          <w:p w14:paraId="3D3E29FF" w14:textId="77777777" w:rsidR="004721D7" w:rsidRPr="00EC634F" w:rsidRDefault="004721D7" w:rsidP="004721D7">
            <w:pPr>
              <w:ind w:left="130" w:right="240" w:firstLine="413"/>
              <w:jc w:val="both"/>
              <w:rPr>
                <w:sz w:val="26"/>
                <w:szCs w:val="26"/>
              </w:rPr>
            </w:pPr>
            <w:bookmarkStart w:id="15" w:name="dieu_15"/>
            <w:r w:rsidRPr="00EC634F">
              <w:rPr>
                <w:b/>
                <w:bCs/>
                <w:sz w:val="26"/>
                <w:szCs w:val="26"/>
              </w:rPr>
              <w:t>Điều 15. Quy định về quản lý, vận hành hệ thống thoát nước</w:t>
            </w:r>
            <w:bookmarkEnd w:id="15"/>
          </w:p>
          <w:p w14:paraId="597383B7" w14:textId="77777777" w:rsidR="004721D7" w:rsidRPr="00EC634F" w:rsidRDefault="004721D7" w:rsidP="004721D7">
            <w:pPr>
              <w:tabs>
                <w:tab w:val="left" w:pos="426"/>
                <w:tab w:val="left" w:pos="1406"/>
              </w:tabs>
              <w:suppressAutoHyphens/>
              <w:ind w:left="130" w:right="240" w:firstLine="413"/>
              <w:jc w:val="both"/>
              <w:rPr>
                <w:b/>
                <w:bCs/>
                <w:sz w:val="26"/>
                <w:szCs w:val="26"/>
                <w:lang w:val="en"/>
              </w:rPr>
            </w:pPr>
            <w:r w:rsidRPr="00EC634F">
              <w:rPr>
                <w:b/>
                <w:bCs/>
                <w:sz w:val="26"/>
                <w:szCs w:val="26"/>
                <w:lang w:val="en"/>
              </w:rPr>
              <w:t>…</w:t>
            </w:r>
          </w:p>
          <w:p w14:paraId="090A908A" w14:textId="77777777" w:rsidR="004721D7" w:rsidRPr="00EC634F" w:rsidRDefault="004721D7" w:rsidP="004721D7">
            <w:pPr>
              <w:ind w:left="130" w:right="240" w:firstLine="413"/>
              <w:jc w:val="both"/>
              <w:rPr>
                <w:sz w:val="26"/>
                <w:szCs w:val="26"/>
              </w:rPr>
            </w:pPr>
            <w:r w:rsidRPr="00EC634F">
              <w:rPr>
                <w:sz w:val="26"/>
                <w:szCs w:val="26"/>
              </w:rPr>
              <w:t>3. Nội dung quản lý hệ thống hồ điều hòa.</w:t>
            </w:r>
          </w:p>
          <w:p w14:paraId="19F87ED8" w14:textId="25A94139" w:rsidR="004721D7" w:rsidRPr="00EC634F" w:rsidRDefault="004721D7" w:rsidP="004721D7">
            <w:pPr>
              <w:ind w:left="130" w:right="240" w:firstLine="413"/>
              <w:jc w:val="both"/>
              <w:rPr>
                <w:sz w:val="26"/>
                <w:szCs w:val="26"/>
                <w:lang w:val="en-US"/>
              </w:rPr>
            </w:pPr>
            <w:r w:rsidRPr="00EC634F">
              <w:rPr>
                <w:sz w:val="26"/>
                <w:szCs w:val="26"/>
              </w:rPr>
              <w:t xml:space="preserve">Quản lý hệ thống hồ điều hòa: Ngoài thực hiện theo quy định tại Điều 21 Nghị định số 80/2014/NĐ-CP, các tổ chức, cá nhân có liên quan còn phải thực hiện theo </w:t>
            </w:r>
            <w:r w:rsidRPr="00EC634F">
              <w:rPr>
                <w:sz w:val="26"/>
                <w:szCs w:val="26"/>
              </w:rPr>
              <w:lastRenderedPageBreak/>
              <w:t xml:space="preserve">Quy định về quản lý hồ trên địa bàn thành phố Hà Nội tại </w:t>
            </w:r>
            <w:r w:rsidRPr="00EC634F">
              <w:rPr>
                <w:sz w:val="26"/>
                <w:szCs w:val="26"/>
                <w:u w:val="single"/>
              </w:rPr>
              <w:t>Quyết định số 41/2016/QĐ-UBND ngày 19/9/2016</w:t>
            </w:r>
            <w:r w:rsidRPr="00EC634F">
              <w:rPr>
                <w:sz w:val="26"/>
                <w:szCs w:val="26"/>
              </w:rPr>
              <w:t xml:space="preserve"> của Ủy ban nhân dân thành phố Hà Nội ban hành Quy định phân cấp quản lý nhà nước một số lĩnh vực hạ tầng, kinh tế - xã hội trên địa bàn thành phố Hà Nội.</w:t>
            </w:r>
          </w:p>
        </w:tc>
        <w:tc>
          <w:tcPr>
            <w:tcW w:w="1628" w:type="pct"/>
          </w:tcPr>
          <w:p w14:paraId="161805AA" w14:textId="77777777" w:rsidR="004721D7" w:rsidRPr="00EC634F" w:rsidRDefault="004721D7" w:rsidP="004721D7">
            <w:pPr>
              <w:ind w:left="135" w:right="177" w:firstLine="318"/>
              <w:jc w:val="both"/>
              <w:rPr>
                <w:b/>
                <w:bCs/>
                <w:color w:val="000000"/>
                <w:sz w:val="26"/>
                <w:szCs w:val="26"/>
              </w:rPr>
            </w:pPr>
            <w:r w:rsidRPr="00EC634F">
              <w:rPr>
                <w:b/>
                <w:bCs/>
                <w:color w:val="000000"/>
                <w:sz w:val="26"/>
                <w:szCs w:val="26"/>
              </w:rPr>
              <w:lastRenderedPageBreak/>
              <w:t>Điều 1. Sửa đổi, bổ sung một số nội dung tại Quy định ban hành kèm theo Quyết định số 41/2017/QĐ-UBND ngày 06 tháng 12 năm 2017 của UBND Thành phố Hà Nội</w:t>
            </w:r>
          </w:p>
          <w:p w14:paraId="4DD39210" w14:textId="77777777" w:rsidR="004721D7" w:rsidRPr="00EC634F" w:rsidRDefault="004721D7" w:rsidP="004721D7">
            <w:pPr>
              <w:tabs>
                <w:tab w:val="left" w:pos="426"/>
              </w:tabs>
              <w:suppressAutoHyphens/>
              <w:ind w:left="135" w:right="177" w:firstLine="318"/>
              <w:jc w:val="both"/>
              <w:rPr>
                <w:b/>
                <w:bCs/>
                <w:sz w:val="26"/>
                <w:szCs w:val="26"/>
                <w:lang w:val="en"/>
              </w:rPr>
            </w:pPr>
            <w:r w:rsidRPr="00EC634F">
              <w:rPr>
                <w:b/>
                <w:bCs/>
                <w:sz w:val="26"/>
                <w:szCs w:val="26"/>
                <w:lang w:val="en"/>
              </w:rPr>
              <w:t>…</w:t>
            </w:r>
          </w:p>
          <w:p w14:paraId="26D16E7C" w14:textId="08BB81A9" w:rsidR="004721D7" w:rsidRPr="00EC634F" w:rsidRDefault="004721D7" w:rsidP="004721D7">
            <w:pPr>
              <w:ind w:left="135" w:right="177" w:firstLine="318"/>
              <w:jc w:val="both"/>
              <w:rPr>
                <w:color w:val="000000"/>
                <w:sz w:val="26"/>
                <w:szCs w:val="26"/>
              </w:rPr>
            </w:pPr>
            <w:r>
              <w:rPr>
                <w:color w:val="000000"/>
                <w:sz w:val="26"/>
                <w:szCs w:val="26"/>
                <w:lang w:val="en-US"/>
              </w:rPr>
              <w:t>5</w:t>
            </w:r>
            <w:r w:rsidRPr="00EC634F">
              <w:rPr>
                <w:color w:val="000000"/>
                <w:sz w:val="26"/>
                <w:szCs w:val="26"/>
              </w:rPr>
              <w:t xml:space="preserve">. Sửa đổi </w:t>
            </w:r>
            <w:r w:rsidRPr="00EC634F">
              <w:rPr>
                <w:color w:val="000000"/>
                <w:sz w:val="26"/>
                <w:szCs w:val="26"/>
                <w:u w:val="single"/>
              </w:rPr>
              <w:t>khoản 3 Điều 15</w:t>
            </w:r>
            <w:r w:rsidRPr="00EC634F">
              <w:rPr>
                <w:color w:val="000000"/>
                <w:sz w:val="26"/>
                <w:szCs w:val="26"/>
              </w:rPr>
              <w:t xml:space="preserve"> như sau:</w:t>
            </w:r>
          </w:p>
          <w:p w14:paraId="4B884019" w14:textId="77777777" w:rsidR="004721D7" w:rsidRPr="00EC634F" w:rsidRDefault="004721D7" w:rsidP="004721D7">
            <w:pPr>
              <w:ind w:left="135" w:right="177" w:firstLine="318"/>
              <w:jc w:val="both"/>
              <w:rPr>
                <w:color w:val="000000"/>
                <w:sz w:val="26"/>
                <w:szCs w:val="26"/>
              </w:rPr>
            </w:pPr>
            <w:r w:rsidRPr="00EC634F">
              <w:rPr>
                <w:color w:val="000000"/>
                <w:sz w:val="26"/>
                <w:szCs w:val="26"/>
              </w:rPr>
              <w:t xml:space="preserve">“3. Nội dung quản lý hệ thống hồ điều hòa. </w:t>
            </w:r>
          </w:p>
          <w:p w14:paraId="450FC9A3" w14:textId="77777777" w:rsidR="004721D7" w:rsidRPr="00EC634F" w:rsidRDefault="004721D7" w:rsidP="004721D7">
            <w:pPr>
              <w:ind w:left="135" w:right="177" w:firstLine="318"/>
              <w:jc w:val="both"/>
              <w:rPr>
                <w:color w:val="000000"/>
                <w:sz w:val="26"/>
                <w:szCs w:val="26"/>
              </w:rPr>
            </w:pPr>
            <w:r w:rsidRPr="00EC634F">
              <w:rPr>
                <w:color w:val="000000"/>
                <w:sz w:val="26"/>
                <w:szCs w:val="26"/>
              </w:rPr>
              <w:lastRenderedPageBreak/>
              <w:t xml:space="preserve">Quản lý hệ thống hồ điều hòa: Ngoài thực hiện theo các quy định tại Điều 21 Nghị định số 80/2014/NĐ-CP, các tổ chức, cá nhân có liên quan còn phải thực hiện theo Quy định về quản lý hồ trên địa bàn thành phố Hà Nội tại </w:t>
            </w:r>
            <w:r w:rsidRPr="00EC634F">
              <w:rPr>
                <w:color w:val="000000"/>
                <w:sz w:val="26"/>
                <w:szCs w:val="26"/>
                <w:u w:val="single"/>
              </w:rPr>
              <w:t>Quyết định số 61/2025/QĐ-UBND ngày 26 tháng 9 năm 2025</w:t>
            </w:r>
            <w:r w:rsidRPr="00EC634F">
              <w:rPr>
                <w:color w:val="000000"/>
                <w:sz w:val="26"/>
                <w:szCs w:val="26"/>
              </w:rPr>
              <w:t xml:space="preserve"> về phân cấp và quy định thẩm quyền quản lý nhà nước một số lĩnh vực kinh tế- xã hội trên địa bàn thành phố Hà Nội.”</w:t>
            </w:r>
          </w:p>
          <w:p w14:paraId="6D26D206" w14:textId="5FB1164A" w:rsidR="004721D7" w:rsidRPr="00EC634F" w:rsidRDefault="004721D7" w:rsidP="004721D7">
            <w:pPr>
              <w:tabs>
                <w:tab w:val="left" w:pos="426"/>
              </w:tabs>
              <w:suppressAutoHyphens/>
              <w:ind w:left="135" w:right="177" w:firstLine="318"/>
              <w:jc w:val="both"/>
              <w:rPr>
                <w:b/>
                <w:bCs/>
                <w:sz w:val="26"/>
                <w:szCs w:val="26"/>
                <w:lang w:val="en"/>
              </w:rPr>
            </w:pPr>
          </w:p>
        </w:tc>
        <w:tc>
          <w:tcPr>
            <w:tcW w:w="1516" w:type="pct"/>
          </w:tcPr>
          <w:p w14:paraId="302FA771" w14:textId="77777777"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lastRenderedPageBreak/>
              <w:t>Việc s</w:t>
            </w:r>
            <w:r w:rsidRPr="00EC634F">
              <w:rPr>
                <w:color w:val="000000"/>
                <w:sz w:val="26"/>
                <w:szCs w:val="26"/>
              </w:rPr>
              <w:t xml:space="preserve">ửa đổi khoản 3 Điều 15 </w:t>
            </w:r>
            <w:r w:rsidRPr="00EC634F">
              <w:rPr>
                <w:color w:val="000000"/>
                <w:sz w:val="26"/>
                <w:szCs w:val="26"/>
                <w:lang w:val="en-US"/>
              </w:rPr>
              <w:t xml:space="preserve">do: </w:t>
            </w:r>
          </w:p>
          <w:p w14:paraId="4EE4D611" w14:textId="77777777" w:rsidR="004721D7" w:rsidRPr="00EC634F" w:rsidRDefault="004721D7" w:rsidP="004721D7">
            <w:pPr>
              <w:tabs>
                <w:tab w:val="left" w:pos="426"/>
              </w:tabs>
              <w:suppressAutoHyphens/>
              <w:ind w:left="132" w:right="203" w:firstLine="283"/>
              <w:jc w:val="both"/>
              <w:rPr>
                <w:sz w:val="26"/>
                <w:szCs w:val="26"/>
                <w:lang w:val="en-US"/>
              </w:rPr>
            </w:pPr>
            <w:r w:rsidRPr="00EC634F">
              <w:rPr>
                <w:sz w:val="26"/>
                <w:szCs w:val="26"/>
              </w:rPr>
              <w:t>Quyết định số 41/2016/QĐ-UBND ngày 19/9/2016 của Ủy ban nhân dân thành phố Hà Nội ban hành Quy định phân cấp quản lý nhà nước một số lĩnh vực hạ tầng, kinh tế - xã hội trên địa bàn thành phố Hà Nội</w:t>
            </w:r>
            <w:r w:rsidRPr="00EC634F">
              <w:rPr>
                <w:sz w:val="26"/>
                <w:szCs w:val="26"/>
                <w:lang w:val="en-US"/>
              </w:rPr>
              <w:t xml:space="preserve"> đã hết hiệu lực. </w:t>
            </w:r>
          </w:p>
          <w:p w14:paraId="05541ACE" w14:textId="775E9924" w:rsidR="004721D7" w:rsidRPr="00EC634F" w:rsidRDefault="004721D7" w:rsidP="004721D7">
            <w:pPr>
              <w:tabs>
                <w:tab w:val="left" w:pos="426"/>
              </w:tabs>
              <w:suppressAutoHyphens/>
              <w:ind w:left="132" w:right="203" w:firstLine="283"/>
              <w:jc w:val="both"/>
              <w:rPr>
                <w:b/>
                <w:bCs/>
                <w:sz w:val="26"/>
                <w:szCs w:val="26"/>
                <w:lang w:val="en-US"/>
              </w:rPr>
            </w:pPr>
            <w:r w:rsidRPr="00EC634F">
              <w:rPr>
                <w:sz w:val="26"/>
                <w:szCs w:val="26"/>
                <w:lang w:val="en-US"/>
              </w:rPr>
              <w:t xml:space="preserve">Hiện quy định phân cấp thực hiện theo </w:t>
            </w:r>
            <w:r w:rsidRPr="00EC634F">
              <w:rPr>
                <w:color w:val="000000"/>
                <w:sz w:val="26"/>
                <w:szCs w:val="26"/>
              </w:rPr>
              <w:t>Quyết định số 61/2025/QĐ-</w:t>
            </w:r>
            <w:r w:rsidRPr="00EC634F">
              <w:rPr>
                <w:color w:val="000000"/>
                <w:sz w:val="26"/>
                <w:szCs w:val="26"/>
              </w:rPr>
              <w:lastRenderedPageBreak/>
              <w:t>UBND ngày 26 tháng 9 năm 2025 về phân cấp và quy định thẩm quyền quản lý nhà nước một số lĩnh vực kinh tế- xã hội trên địa bàn thành phố Hà Nội</w:t>
            </w:r>
          </w:p>
        </w:tc>
      </w:tr>
      <w:tr w:rsidR="004721D7" w:rsidRPr="00EC634F" w14:paraId="1919B76C" w14:textId="77777777" w:rsidTr="004721D7">
        <w:trPr>
          <w:tblCellSpacing w:w="0" w:type="dxa"/>
        </w:trPr>
        <w:tc>
          <w:tcPr>
            <w:tcW w:w="244" w:type="pct"/>
          </w:tcPr>
          <w:p w14:paraId="2FB372F3"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tcPr>
          <w:p w14:paraId="1EB27F3F" w14:textId="77777777" w:rsidR="004721D7" w:rsidRPr="00EC634F" w:rsidRDefault="004721D7" w:rsidP="004721D7">
            <w:pPr>
              <w:ind w:left="130" w:right="240" w:firstLine="413"/>
              <w:jc w:val="both"/>
              <w:rPr>
                <w:sz w:val="26"/>
                <w:szCs w:val="26"/>
              </w:rPr>
            </w:pPr>
            <w:bookmarkStart w:id="16" w:name="dieu_17"/>
            <w:r w:rsidRPr="00EC634F">
              <w:rPr>
                <w:b/>
                <w:bCs/>
                <w:sz w:val="26"/>
                <w:szCs w:val="26"/>
              </w:rPr>
              <w:t>Điều 17. Trách nhiệm báo cáo tình hình hoạt động thoát nước, các dự án đầu tư xây dựng hệ thống thoát nước và xử lý nước thải</w:t>
            </w:r>
            <w:bookmarkEnd w:id="16"/>
          </w:p>
          <w:p w14:paraId="40C85ED1" w14:textId="25AD0668" w:rsidR="004721D7" w:rsidRPr="00EC634F" w:rsidRDefault="004721D7" w:rsidP="004721D7">
            <w:pPr>
              <w:ind w:left="130" w:right="240" w:firstLine="413"/>
              <w:jc w:val="both"/>
              <w:rPr>
                <w:sz w:val="26"/>
                <w:szCs w:val="26"/>
                <w:lang w:val="en-US"/>
              </w:rPr>
            </w:pPr>
            <w:r w:rsidRPr="00EC634F">
              <w:rPr>
                <w:sz w:val="26"/>
                <w:szCs w:val="26"/>
              </w:rPr>
              <w:t>1</w:t>
            </w:r>
            <w:r w:rsidRPr="00EC634F">
              <w:rPr>
                <w:sz w:val="26"/>
                <w:szCs w:val="26"/>
                <w:lang w:val="en-US"/>
              </w:rPr>
              <w:t>..</w:t>
            </w:r>
          </w:p>
          <w:p w14:paraId="61EA43FA" w14:textId="77777777" w:rsidR="004721D7" w:rsidRPr="00EC634F" w:rsidRDefault="004721D7" w:rsidP="004721D7">
            <w:pPr>
              <w:ind w:left="130" w:right="240" w:firstLine="413"/>
              <w:jc w:val="both"/>
              <w:rPr>
                <w:sz w:val="26"/>
                <w:szCs w:val="26"/>
              </w:rPr>
            </w:pPr>
            <w:r w:rsidRPr="00EC634F">
              <w:rPr>
                <w:sz w:val="26"/>
                <w:szCs w:val="26"/>
              </w:rPr>
              <w:t>2</w:t>
            </w:r>
            <w:r w:rsidRPr="00EC634F">
              <w:rPr>
                <w:sz w:val="26"/>
                <w:szCs w:val="26"/>
                <w:u w:val="single"/>
              </w:rPr>
              <w:t>. Ủy ban nhân dân cấp huyện</w:t>
            </w:r>
            <w:r w:rsidRPr="00EC634F">
              <w:rPr>
                <w:sz w:val="26"/>
                <w:szCs w:val="26"/>
              </w:rPr>
              <w:t xml:space="preserve"> có trách nhiệm báo cáo Ủy ban nhân dân Thành phố, Sở Xây dựng tình hình quản lý hoạt động thoát nước thuộc khu vực, địa bàn </w:t>
            </w:r>
            <w:r w:rsidRPr="00EC634F">
              <w:rPr>
                <w:sz w:val="26"/>
                <w:szCs w:val="26"/>
                <w:u w:val="single"/>
              </w:rPr>
              <w:t>quận, huyện</w:t>
            </w:r>
            <w:r w:rsidRPr="00EC634F">
              <w:rPr>
                <w:sz w:val="26"/>
                <w:szCs w:val="26"/>
              </w:rPr>
              <w:t xml:space="preserve"> được phân cấp hoặc được giao đại diện chủ sở hữu quản lý.</w:t>
            </w:r>
          </w:p>
          <w:p w14:paraId="124DA43B" w14:textId="53DE43EB" w:rsidR="004721D7" w:rsidRPr="00EC634F" w:rsidRDefault="004721D7" w:rsidP="004721D7">
            <w:pPr>
              <w:ind w:left="130" w:right="240" w:firstLine="413"/>
              <w:jc w:val="both"/>
              <w:rPr>
                <w:sz w:val="26"/>
                <w:szCs w:val="26"/>
                <w:lang w:val="en-US"/>
              </w:rPr>
            </w:pPr>
            <w:r w:rsidRPr="00EC634F">
              <w:rPr>
                <w:sz w:val="26"/>
                <w:szCs w:val="26"/>
              </w:rPr>
              <w:t xml:space="preserve">3. Chủ đầu tư các dự án đầu tư xây dựng hệ thống thoát nước có trách nhiệm báo cáo Ủy ban nhân dân Thành phố, Sở Xây dựng và </w:t>
            </w:r>
            <w:r w:rsidRPr="00EC634F">
              <w:rPr>
                <w:sz w:val="26"/>
                <w:szCs w:val="26"/>
                <w:u w:val="single"/>
              </w:rPr>
              <w:t>Ủy ban nhân dân cấp huyện</w:t>
            </w:r>
            <w:r w:rsidRPr="00EC634F">
              <w:rPr>
                <w:sz w:val="26"/>
                <w:szCs w:val="26"/>
              </w:rPr>
              <w:t xml:space="preserve"> nơi có dự án về tình hình quản lý hoạt động thoát nước thuộc phạm vi dự án do mình làm chủ đầu tư</w:t>
            </w:r>
            <w:r w:rsidRPr="00EC634F">
              <w:rPr>
                <w:sz w:val="26"/>
                <w:szCs w:val="26"/>
                <w:lang w:val="en-US"/>
              </w:rPr>
              <w:t xml:space="preserve">. </w:t>
            </w:r>
          </w:p>
        </w:tc>
        <w:tc>
          <w:tcPr>
            <w:tcW w:w="1628" w:type="pct"/>
          </w:tcPr>
          <w:p w14:paraId="4D1C45A6" w14:textId="77777777" w:rsidR="004721D7" w:rsidRPr="00EC634F" w:rsidRDefault="004721D7" w:rsidP="004721D7">
            <w:pPr>
              <w:ind w:left="135" w:right="177" w:firstLine="318"/>
              <w:jc w:val="both"/>
              <w:rPr>
                <w:b/>
                <w:bCs/>
                <w:color w:val="000000"/>
                <w:sz w:val="26"/>
                <w:szCs w:val="26"/>
              </w:rPr>
            </w:pPr>
            <w:r w:rsidRPr="00EC634F">
              <w:rPr>
                <w:b/>
                <w:bCs/>
                <w:sz w:val="26"/>
                <w:szCs w:val="26"/>
              </w:rPr>
              <w:t xml:space="preserve">Điều 2. Thay thế, bãi bỏ một số </w:t>
            </w:r>
            <w:r w:rsidRPr="00EC634F">
              <w:rPr>
                <w:b/>
                <w:bCs/>
                <w:color w:val="000000"/>
                <w:sz w:val="26"/>
                <w:szCs w:val="26"/>
              </w:rPr>
              <w:t>nội dung tại Quy định ban hành kèm theo Quyết định số 41/2017/QĐ-UBND ngày 06 tháng 12 năm 2017 của UBND Thành phố Hà Nội</w:t>
            </w:r>
          </w:p>
          <w:p w14:paraId="1FDE29DF" w14:textId="77777777" w:rsidR="004721D7" w:rsidRPr="00EC634F" w:rsidRDefault="004721D7" w:rsidP="004721D7">
            <w:pPr>
              <w:ind w:left="135" w:right="177" w:firstLine="318"/>
              <w:jc w:val="both"/>
              <w:rPr>
                <w:b/>
                <w:bCs/>
                <w:color w:val="000000"/>
                <w:sz w:val="26"/>
                <w:szCs w:val="26"/>
                <w:lang w:val="en-US"/>
              </w:rPr>
            </w:pPr>
            <w:r w:rsidRPr="00EC634F">
              <w:rPr>
                <w:b/>
                <w:bCs/>
                <w:color w:val="000000"/>
                <w:sz w:val="26"/>
                <w:szCs w:val="26"/>
                <w:lang w:val="en-US"/>
              </w:rPr>
              <w:t>…</w:t>
            </w:r>
          </w:p>
          <w:p w14:paraId="28F91420" w14:textId="77777777" w:rsidR="004721D7" w:rsidRPr="00EC634F" w:rsidRDefault="004721D7" w:rsidP="004721D7">
            <w:pPr>
              <w:tabs>
                <w:tab w:val="left" w:pos="4504"/>
              </w:tabs>
              <w:ind w:left="135" w:right="177" w:firstLine="318"/>
              <w:jc w:val="both"/>
              <w:rPr>
                <w:spacing w:val="-2"/>
                <w:sz w:val="26"/>
                <w:szCs w:val="26"/>
              </w:rPr>
            </w:pPr>
            <w:r w:rsidRPr="00EC634F">
              <w:rPr>
                <w:spacing w:val="-2"/>
                <w:sz w:val="26"/>
                <w:szCs w:val="26"/>
              </w:rPr>
              <w:t xml:space="preserve">7. </w:t>
            </w:r>
            <w:r w:rsidRPr="00EC634F">
              <w:rPr>
                <w:color w:val="000000"/>
                <w:spacing w:val="-2"/>
                <w:sz w:val="26"/>
                <w:szCs w:val="26"/>
                <w:lang w:val="de-DE"/>
              </w:rPr>
              <w:t xml:space="preserve">Thay thế cụm từ </w:t>
            </w:r>
            <w:r w:rsidRPr="00EC634F">
              <w:rPr>
                <w:spacing w:val="-2"/>
                <w:sz w:val="26"/>
                <w:szCs w:val="26"/>
              </w:rPr>
              <w:t xml:space="preserve">“Ủy ban nhân dân cấp huyện” thành “Ủy ban nhân dân cấp xã” tại khoản 3 Điều 5; </w:t>
            </w:r>
            <w:r w:rsidRPr="00EC634F">
              <w:rPr>
                <w:spacing w:val="-2"/>
                <w:sz w:val="26"/>
                <w:szCs w:val="26"/>
                <w:u w:val="single"/>
              </w:rPr>
              <w:t>khoản 2, khoản 3 Điều 17</w:t>
            </w:r>
            <w:r w:rsidRPr="00EC634F">
              <w:rPr>
                <w:spacing w:val="-2"/>
                <w:sz w:val="26"/>
                <w:szCs w:val="26"/>
              </w:rPr>
              <w:t xml:space="preserve">; khoản 9 Điều 21; Điều 22. </w:t>
            </w:r>
          </w:p>
          <w:p w14:paraId="7685C75E" w14:textId="77777777" w:rsidR="004721D7" w:rsidRPr="00EC634F" w:rsidRDefault="004721D7" w:rsidP="004721D7">
            <w:pPr>
              <w:tabs>
                <w:tab w:val="left" w:pos="4504"/>
              </w:tabs>
              <w:ind w:left="135" w:right="177" w:firstLine="318"/>
              <w:jc w:val="both"/>
              <w:rPr>
                <w:spacing w:val="-2"/>
                <w:sz w:val="26"/>
                <w:szCs w:val="26"/>
              </w:rPr>
            </w:pPr>
            <w:r w:rsidRPr="00EC634F">
              <w:rPr>
                <w:spacing w:val="-2"/>
                <w:sz w:val="26"/>
                <w:szCs w:val="26"/>
              </w:rPr>
              <w:t xml:space="preserve">8. Thay thế từ “quận” thành “phường” và “huyện” “thị xã” thành “xã” </w:t>
            </w:r>
            <w:r w:rsidRPr="00EC634F">
              <w:rPr>
                <w:spacing w:val="-2"/>
                <w:sz w:val="26"/>
                <w:szCs w:val="26"/>
                <w:u w:val="single"/>
              </w:rPr>
              <w:t>tại khoản 2 Điều 17</w:t>
            </w:r>
            <w:r w:rsidRPr="00EC634F">
              <w:rPr>
                <w:spacing w:val="-2"/>
                <w:sz w:val="26"/>
                <w:szCs w:val="26"/>
              </w:rPr>
              <w:t xml:space="preserve">; điểm b) khoản 7 Điều 21. </w:t>
            </w:r>
          </w:p>
          <w:p w14:paraId="47A217A4" w14:textId="448AB145" w:rsidR="004721D7" w:rsidRPr="00EC634F" w:rsidRDefault="004721D7" w:rsidP="004721D7">
            <w:pPr>
              <w:ind w:left="135" w:right="177" w:firstLine="318"/>
              <w:jc w:val="both"/>
              <w:rPr>
                <w:b/>
                <w:bCs/>
                <w:color w:val="000000"/>
                <w:sz w:val="26"/>
                <w:szCs w:val="26"/>
                <w:lang w:val="en-US"/>
              </w:rPr>
            </w:pPr>
          </w:p>
        </w:tc>
        <w:tc>
          <w:tcPr>
            <w:tcW w:w="1516" w:type="pct"/>
          </w:tcPr>
          <w:p w14:paraId="777FD9E9" w14:textId="52AE94B0" w:rsidR="004721D7" w:rsidRPr="00EC634F" w:rsidRDefault="004721D7" w:rsidP="004721D7">
            <w:pPr>
              <w:tabs>
                <w:tab w:val="left" w:pos="426"/>
              </w:tabs>
              <w:suppressAutoHyphens/>
              <w:ind w:left="132" w:right="203" w:firstLine="283"/>
              <w:jc w:val="both"/>
              <w:rPr>
                <w:spacing w:val="-2"/>
                <w:sz w:val="26"/>
                <w:szCs w:val="26"/>
                <w:lang w:val="en-US"/>
              </w:rPr>
            </w:pPr>
            <w:r w:rsidRPr="00EC634F">
              <w:rPr>
                <w:bCs/>
                <w:sz w:val="26"/>
                <w:szCs w:val="26"/>
                <w:lang w:val="en-US"/>
              </w:rPr>
              <w:t xml:space="preserve">Việc </w:t>
            </w:r>
            <w:r w:rsidRPr="00EC634F">
              <w:rPr>
                <w:color w:val="000000"/>
                <w:spacing w:val="-2"/>
                <w:sz w:val="26"/>
                <w:szCs w:val="26"/>
                <w:lang w:val="de-DE"/>
              </w:rPr>
              <w:t xml:space="preserve">thay thế cụm từ </w:t>
            </w:r>
            <w:r w:rsidRPr="00EC634F">
              <w:rPr>
                <w:spacing w:val="-2"/>
                <w:sz w:val="26"/>
                <w:szCs w:val="26"/>
              </w:rPr>
              <w:t>“Ủy ban nhân dân cấp huyện” thành “Ủy ban nhân dân cấp xã”; từ “quận” thành “phường” và “huyện” “thị xã” thành “xã”</w:t>
            </w:r>
            <w:r w:rsidRPr="00EC634F">
              <w:rPr>
                <w:spacing w:val="-2"/>
                <w:sz w:val="26"/>
                <w:szCs w:val="26"/>
                <w:lang w:val="en-US"/>
              </w:rPr>
              <w:t xml:space="preserve"> do:</w:t>
            </w:r>
          </w:p>
          <w:p w14:paraId="7ED7B6DA" w14:textId="77777777" w:rsidR="004721D7" w:rsidRPr="00EC634F" w:rsidRDefault="004721D7" w:rsidP="004721D7">
            <w:pPr>
              <w:tabs>
                <w:tab w:val="left" w:pos="426"/>
              </w:tabs>
              <w:suppressAutoHyphens/>
              <w:ind w:left="132" w:right="203" w:firstLine="283"/>
              <w:jc w:val="both"/>
              <w:rPr>
                <w:bCs/>
                <w:color w:val="000000"/>
                <w:sz w:val="26"/>
                <w:szCs w:val="26"/>
                <w:lang w:val="en-US"/>
              </w:rPr>
            </w:pPr>
            <w:r w:rsidRPr="00EC634F">
              <w:rPr>
                <w:bCs/>
                <w:color w:val="000000"/>
                <w:sz w:val="26"/>
                <w:szCs w:val="26"/>
                <w:lang w:val="en-US"/>
              </w:rPr>
              <w:t xml:space="preserve">Thực hiện mô hình tổ chức chính quyền địa phương 02 cấp theo </w:t>
            </w:r>
            <w:r w:rsidRPr="00EC634F">
              <w:rPr>
                <w:bCs/>
                <w:color w:val="000000"/>
                <w:sz w:val="26"/>
                <w:szCs w:val="26"/>
              </w:rPr>
              <w:t>Luật Tổ chức chính quyền địa phương số 72/2025/QH15</w:t>
            </w:r>
            <w:r w:rsidRPr="00EC634F">
              <w:rPr>
                <w:bCs/>
                <w:color w:val="000000"/>
                <w:sz w:val="26"/>
                <w:szCs w:val="26"/>
                <w:lang w:val="en-US"/>
              </w:rPr>
              <w:t>.</w:t>
            </w:r>
          </w:p>
          <w:p w14:paraId="3071CEDD" w14:textId="77777777" w:rsidR="004721D7" w:rsidRPr="00EC634F" w:rsidRDefault="004721D7" w:rsidP="004721D7">
            <w:pPr>
              <w:tabs>
                <w:tab w:val="left" w:pos="426"/>
              </w:tabs>
              <w:suppressAutoHyphens/>
              <w:ind w:left="132" w:right="203" w:firstLine="283"/>
              <w:jc w:val="both"/>
              <w:rPr>
                <w:color w:val="000000"/>
                <w:sz w:val="26"/>
                <w:szCs w:val="26"/>
                <w:lang w:val="en-US"/>
              </w:rPr>
            </w:pPr>
          </w:p>
        </w:tc>
      </w:tr>
      <w:tr w:rsidR="004721D7" w:rsidRPr="00EC634F" w14:paraId="34299F52" w14:textId="77777777" w:rsidTr="004721D7">
        <w:trPr>
          <w:tblCellSpacing w:w="0" w:type="dxa"/>
        </w:trPr>
        <w:tc>
          <w:tcPr>
            <w:tcW w:w="244" w:type="pct"/>
          </w:tcPr>
          <w:p w14:paraId="4ABC7D40"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vAlign w:val="center"/>
          </w:tcPr>
          <w:p w14:paraId="31022C79" w14:textId="77777777" w:rsidR="004721D7" w:rsidRPr="00EC634F" w:rsidRDefault="004721D7" w:rsidP="004721D7">
            <w:pPr>
              <w:ind w:left="130" w:right="240" w:firstLine="413"/>
              <w:jc w:val="both"/>
              <w:rPr>
                <w:sz w:val="26"/>
                <w:szCs w:val="26"/>
              </w:rPr>
            </w:pPr>
            <w:bookmarkStart w:id="17" w:name="dieu_19"/>
            <w:r w:rsidRPr="00EC634F">
              <w:rPr>
                <w:b/>
                <w:bCs/>
                <w:sz w:val="26"/>
                <w:szCs w:val="26"/>
              </w:rPr>
              <w:t>Điều 19. Quyền và nghĩa vụ của hộ thoát nước</w:t>
            </w:r>
            <w:bookmarkEnd w:id="17"/>
          </w:p>
          <w:p w14:paraId="76AEC07A" w14:textId="0A4D031F" w:rsidR="004721D7" w:rsidRPr="00EC634F" w:rsidRDefault="004721D7" w:rsidP="004721D7">
            <w:pPr>
              <w:ind w:left="130" w:right="240" w:firstLine="413"/>
              <w:jc w:val="both"/>
              <w:rPr>
                <w:sz w:val="26"/>
                <w:szCs w:val="26"/>
                <w:lang w:val="en-US"/>
              </w:rPr>
            </w:pPr>
            <w:r w:rsidRPr="00EC634F">
              <w:rPr>
                <w:sz w:val="26"/>
                <w:szCs w:val="26"/>
                <w:lang w:val="en-US"/>
              </w:rPr>
              <w:lastRenderedPageBreak/>
              <w:t>…</w:t>
            </w:r>
          </w:p>
          <w:p w14:paraId="291AEE4D" w14:textId="77777777" w:rsidR="004721D7" w:rsidRPr="00EC634F" w:rsidRDefault="004721D7" w:rsidP="004721D7">
            <w:pPr>
              <w:ind w:left="130" w:right="240" w:firstLine="413"/>
              <w:jc w:val="both"/>
              <w:rPr>
                <w:sz w:val="26"/>
                <w:szCs w:val="26"/>
              </w:rPr>
            </w:pPr>
            <w:r w:rsidRPr="00EC634F">
              <w:rPr>
                <w:sz w:val="26"/>
                <w:szCs w:val="26"/>
              </w:rPr>
              <w:t xml:space="preserve">c) Tích cực tham gia và hưởng ứng các phong trào nhằm nâng cao nhận thức cộng đồng trong việc bảo vệ môi trường, xây dựng và bảo vệ các công trình thoát nước, xử lý nước thải trên địa bàn. Đóng phí bảo vệ môi trường theo quy định tại </w:t>
            </w:r>
            <w:r w:rsidRPr="00EC634F">
              <w:rPr>
                <w:sz w:val="26"/>
                <w:szCs w:val="26"/>
                <w:u w:val="single"/>
              </w:rPr>
              <w:t>Nghị định số 154/2016/NĐ-CP ngày 16/11/2017</w:t>
            </w:r>
            <w:r w:rsidRPr="00EC634F">
              <w:rPr>
                <w:sz w:val="26"/>
                <w:szCs w:val="26"/>
              </w:rPr>
              <w:t xml:space="preserve"> của Chính phủ về phí bảo vệ môi trường đối với nước thải.</w:t>
            </w:r>
          </w:p>
          <w:p w14:paraId="3C1DCBC7" w14:textId="77777777" w:rsidR="004721D7" w:rsidRPr="00EC634F" w:rsidRDefault="004721D7" w:rsidP="004721D7">
            <w:pPr>
              <w:ind w:left="130" w:right="240" w:firstLine="413"/>
              <w:jc w:val="both"/>
              <w:rPr>
                <w:b/>
                <w:bCs/>
                <w:sz w:val="26"/>
                <w:szCs w:val="26"/>
              </w:rPr>
            </w:pPr>
          </w:p>
        </w:tc>
        <w:tc>
          <w:tcPr>
            <w:tcW w:w="1628" w:type="pct"/>
            <w:vAlign w:val="center"/>
          </w:tcPr>
          <w:p w14:paraId="3090CA37" w14:textId="77777777" w:rsidR="004721D7" w:rsidRPr="00EC634F" w:rsidRDefault="004721D7" w:rsidP="004721D7">
            <w:pPr>
              <w:ind w:left="135" w:right="177" w:firstLine="318"/>
              <w:jc w:val="both"/>
              <w:rPr>
                <w:b/>
                <w:bCs/>
                <w:color w:val="000000"/>
                <w:sz w:val="26"/>
                <w:szCs w:val="26"/>
              </w:rPr>
            </w:pPr>
            <w:r w:rsidRPr="00EC634F">
              <w:rPr>
                <w:b/>
                <w:bCs/>
                <w:color w:val="000000"/>
                <w:sz w:val="26"/>
                <w:szCs w:val="26"/>
              </w:rPr>
              <w:lastRenderedPageBreak/>
              <w:t xml:space="preserve">Điều 1. Sửa đổi, bổ sung một số nội dung tại Quy định ban hành kèm theo </w:t>
            </w:r>
            <w:r w:rsidRPr="00EC634F">
              <w:rPr>
                <w:b/>
                <w:bCs/>
                <w:color w:val="000000"/>
                <w:sz w:val="26"/>
                <w:szCs w:val="26"/>
              </w:rPr>
              <w:lastRenderedPageBreak/>
              <w:t>Quyết định số 41/2017/QĐ-UBND ngày 06 tháng 12 năm 2017 của UBND Thành phố Hà Nội</w:t>
            </w:r>
          </w:p>
          <w:p w14:paraId="010CBEB9" w14:textId="77777777" w:rsidR="004721D7" w:rsidRPr="00EC634F" w:rsidRDefault="004721D7" w:rsidP="004721D7">
            <w:pPr>
              <w:ind w:left="135" w:right="177" w:firstLine="318"/>
              <w:jc w:val="both"/>
              <w:rPr>
                <w:b/>
                <w:bCs/>
                <w:color w:val="000000"/>
                <w:sz w:val="26"/>
                <w:szCs w:val="26"/>
                <w:lang w:val="en-US"/>
              </w:rPr>
            </w:pPr>
            <w:r w:rsidRPr="00EC634F">
              <w:rPr>
                <w:b/>
                <w:bCs/>
                <w:color w:val="000000"/>
                <w:sz w:val="26"/>
                <w:szCs w:val="26"/>
                <w:lang w:val="en-US"/>
              </w:rPr>
              <w:t>…</w:t>
            </w:r>
          </w:p>
          <w:p w14:paraId="60FD6964" w14:textId="25C7CEA4" w:rsidR="004721D7" w:rsidRPr="00EC634F" w:rsidRDefault="004721D7" w:rsidP="004721D7">
            <w:pPr>
              <w:ind w:left="135" w:right="177" w:firstLine="318"/>
              <w:jc w:val="both"/>
              <w:rPr>
                <w:color w:val="000000"/>
                <w:sz w:val="26"/>
                <w:szCs w:val="26"/>
                <w:lang w:val="de-DE"/>
              </w:rPr>
            </w:pPr>
            <w:r>
              <w:rPr>
                <w:color w:val="000000"/>
                <w:sz w:val="26"/>
                <w:szCs w:val="26"/>
                <w:lang w:val="de-DE"/>
              </w:rPr>
              <w:t>6</w:t>
            </w:r>
            <w:r w:rsidRPr="00EC634F">
              <w:rPr>
                <w:color w:val="000000"/>
                <w:sz w:val="26"/>
                <w:szCs w:val="26"/>
                <w:lang w:val="de-DE"/>
              </w:rPr>
              <w:t xml:space="preserve">. Sửa đổi </w:t>
            </w:r>
            <w:r w:rsidRPr="00EC634F">
              <w:rPr>
                <w:color w:val="000000"/>
                <w:sz w:val="26"/>
                <w:szCs w:val="26"/>
                <w:u w:val="single"/>
                <w:lang w:val="de-DE"/>
              </w:rPr>
              <w:t>điểm c) khoản 2 Điều 19</w:t>
            </w:r>
            <w:r w:rsidRPr="00EC634F">
              <w:rPr>
                <w:color w:val="000000"/>
                <w:sz w:val="26"/>
                <w:szCs w:val="26"/>
                <w:lang w:val="de-DE"/>
              </w:rPr>
              <w:t xml:space="preserve"> như sau: </w:t>
            </w:r>
          </w:p>
          <w:p w14:paraId="74C10548" w14:textId="77777777" w:rsidR="004721D7" w:rsidRPr="00EC634F" w:rsidRDefault="004721D7" w:rsidP="004721D7">
            <w:pPr>
              <w:ind w:left="135" w:right="177" w:firstLine="318"/>
              <w:jc w:val="both"/>
              <w:rPr>
                <w:color w:val="000000"/>
                <w:sz w:val="26"/>
                <w:szCs w:val="26"/>
              </w:rPr>
            </w:pPr>
            <w:r w:rsidRPr="00EC634F">
              <w:rPr>
                <w:color w:val="000000"/>
                <w:sz w:val="26"/>
                <w:szCs w:val="26"/>
                <w:lang w:val="de-DE"/>
              </w:rPr>
              <w:t xml:space="preserve">“c) Tích cực tham gia và hưởng ứng các phong trào nhằm nâng cao nhận thức cộng động trong việc bảo vệ môi trường, xây dựng và bảo vệ các công trình thoát nước, xử lý nước thải trên địa bàn. Đóng phí bảo vệ môi trường đối với nước thải theo quy định tại </w:t>
            </w:r>
            <w:r w:rsidRPr="00EC634F">
              <w:rPr>
                <w:color w:val="000000"/>
                <w:sz w:val="26"/>
                <w:szCs w:val="26"/>
                <w:u w:val="single"/>
                <w:lang w:val="de-DE"/>
              </w:rPr>
              <w:t>Nghị định 346/2025/NĐ-CP</w:t>
            </w:r>
            <w:r w:rsidRPr="00EC634F">
              <w:rPr>
                <w:color w:val="000000"/>
                <w:sz w:val="26"/>
                <w:szCs w:val="26"/>
                <w:lang w:val="de-DE"/>
              </w:rPr>
              <w:t xml:space="preserve"> ngày 29 tháng 12 năm 2025 của Chính phủ.</w:t>
            </w:r>
            <w:r w:rsidRPr="00EC634F">
              <w:rPr>
                <w:color w:val="000000"/>
                <w:sz w:val="26"/>
                <w:szCs w:val="26"/>
              </w:rPr>
              <w:t>”</w:t>
            </w:r>
          </w:p>
          <w:p w14:paraId="5E1F6EBA" w14:textId="21EC6979" w:rsidR="004721D7" w:rsidRPr="00EC634F" w:rsidRDefault="004721D7" w:rsidP="004721D7">
            <w:pPr>
              <w:ind w:left="135" w:right="177" w:firstLine="318"/>
              <w:jc w:val="both"/>
              <w:rPr>
                <w:b/>
                <w:bCs/>
                <w:color w:val="000000"/>
                <w:sz w:val="26"/>
                <w:szCs w:val="26"/>
                <w:lang w:val="en-US"/>
              </w:rPr>
            </w:pPr>
          </w:p>
        </w:tc>
        <w:tc>
          <w:tcPr>
            <w:tcW w:w="1516" w:type="pct"/>
            <w:vAlign w:val="center"/>
          </w:tcPr>
          <w:p w14:paraId="55DCF077" w14:textId="6AD40ADA" w:rsidR="004721D7" w:rsidRPr="00EC634F" w:rsidRDefault="004721D7" w:rsidP="004721D7">
            <w:pPr>
              <w:tabs>
                <w:tab w:val="left" w:pos="426"/>
              </w:tabs>
              <w:suppressAutoHyphens/>
              <w:ind w:left="132" w:right="203" w:firstLine="283"/>
              <w:jc w:val="both"/>
              <w:rPr>
                <w:color w:val="000000"/>
                <w:sz w:val="26"/>
                <w:szCs w:val="26"/>
                <w:lang w:val="de-DE"/>
              </w:rPr>
            </w:pPr>
            <w:r w:rsidRPr="00EC634F">
              <w:rPr>
                <w:color w:val="000000"/>
                <w:sz w:val="26"/>
                <w:szCs w:val="26"/>
                <w:lang w:val="de-DE"/>
              </w:rPr>
              <w:lastRenderedPageBreak/>
              <w:t xml:space="preserve">Việc sửa đổi điểm c) khoản 2 Điều 19 do: </w:t>
            </w:r>
          </w:p>
          <w:p w14:paraId="31521713" w14:textId="77777777" w:rsidR="004721D7" w:rsidRPr="00EC634F" w:rsidRDefault="004721D7" w:rsidP="004721D7">
            <w:pPr>
              <w:tabs>
                <w:tab w:val="left" w:pos="426"/>
              </w:tabs>
              <w:suppressAutoHyphens/>
              <w:ind w:left="132" w:right="203" w:firstLine="283"/>
              <w:jc w:val="both"/>
              <w:rPr>
                <w:sz w:val="26"/>
                <w:szCs w:val="26"/>
                <w:lang w:val="en-US"/>
              </w:rPr>
            </w:pPr>
            <w:r w:rsidRPr="00EC634F">
              <w:rPr>
                <w:sz w:val="26"/>
                <w:szCs w:val="26"/>
              </w:rPr>
              <w:lastRenderedPageBreak/>
              <w:t>Nghị định số 154/2016/NĐ-CP ngày 16/11/2017 của Chính phủ về phí bảo vệ môi trường đối với nước thải</w:t>
            </w:r>
            <w:r w:rsidRPr="00EC634F">
              <w:rPr>
                <w:sz w:val="26"/>
                <w:szCs w:val="26"/>
                <w:lang w:val="en-US"/>
              </w:rPr>
              <w:t xml:space="preserve"> đã hết hiệu lực. </w:t>
            </w:r>
          </w:p>
          <w:p w14:paraId="3C3A8009" w14:textId="2E31206F" w:rsidR="004721D7" w:rsidRPr="00EC634F" w:rsidRDefault="004721D7" w:rsidP="004721D7">
            <w:pPr>
              <w:spacing w:line="264" w:lineRule="auto"/>
              <w:ind w:left="132" w:right="203" w:firstLine="283"/>
              <w:jc w:val="both"/>
              <w:rPr>
                <w:color w:val="000000"/>
                <w:sz w:val="26"/>
                <w:szCs w:val="26"/>
              </w:rPr>
            </w:pPr>
            <w:r w:rsidRPr="00EC634F">
              <w:rPr>
                <w:sz w:val="26"/>
                <w:szCs w:val="26"/>
                <w:lang w:val="en-US"/>
              </w:rPr>
              <w:t>Hiện nay việc đ</w:t>
            </w:r>
            <w:r w:rsidRPr="00EC634F">
              <w:rPr>
                <w:color w:val="000000"/>
                <w:sz w:val="26"/>
                <w:szCs w:val="26"/>
                <w:lang w:val="de-DE"/>
              </w:rPr>
              <w:t>óng phí bảo vệ môi trường đối với nước thải theo quy định tại Nghị định 346/2025/NĐ-CP ngày 29 tháng 12 năm 2025 của Chính phủ.</w:t>
            </w:r>
          </w:p>
          <w:p w14:paraId="76E7C2D0" w14:textId="2B4EA2A0" w:rsidR="004721D7" w:rsidRPr="00EC634F" w:rsidRDefault="004721D7" w:rsidP="004721D7">
            <w:pPr>
              <w:tabs>
                <w:tab w:val="left" w:pos="426"/>
              </w:tabs>
              <w:suppressAutoHyphens/>
              <w:ind w:left="132" w:right="203" w:firstLine="283"/>
              <w:jc w:val="both"/>
              <w:rPr>
                <w:color w:val="000000"/>
                <w:sz w:val="26"/>
                <w:szCs w:val="26"/>
                <w:lang w:val="en-US"/>
              </w:rPr>
            </w:pPr>
          </w:p>
        </w:tc>
      </w:tr>
      <w:tr w:rsidR="004721D7" w:rsidRPr="00EC634F" w14:paraId="161001E6" w14:textId="77777777" w:rsidTr="004721D7">
        <w:trPr>
          <w:tblCellSpacing w:w="0" w:type="dxa"/>
        </w:trPr>
        <w:tc>
          <w:tcPr>
            <w:tcW w:w="244" w:type="pct"/>
          </w:tcPr>
          <w:p w14:paraId="03BA7487"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tcPr>
          <w:p w14:paraId="52D6ED09" w14:textId="77777777" w:rsidR="004721D7" w:rsidRPr="00EC634F" w:rsidRDefault="004721D7" w:rsidP="004721D7">
            <w:pPr>
              <w:ind w:left="130" w:right="240" w:firstLine="413"/>
              <w:jc w:val="both"/>
              <w:rPr>
                <w:sz w:val="26"/>
                <w:szCs w:val="26"/>
              </w:rPr>
            </w:pPr>
            <w:bookmarkStart w:id="18" w:name="dieu_20"/>
            <w:r w:rsidRPr="00EC634F">
              <w:rPr>
                <w:b/>
                <w:bCs/>
                <w:sz w:val="26"/>
                <w:szCs w:val="26"/>
              </w:rPr>
              <w:t>Điều 20. Giá dịch vụ thoát nước</w:t>
            </w:r>
            <w:bookmarkEnd w:id="18"/>
          </w:p>
          <w:p w14:paraId="2315131F" w14:textId="09647083" w:rsidR="004721D7" w:rsidRPr="00EC634F" w:rsidRDefault="004721D7" w:rsidP="004721D7">
            <w:pPr>
              <w:ind w:left="130" w:right="240" w:firstLine="413"/>
              <w:jc w:val="both"/>
              <w:rPr>
                <w:sz w:val="26"/>
                <w:szCs w:val="26"/>
                <w:lang w:val="en-US"/>
              </w:rPr>
            </w:pPr>
            <w:r w:rsidRPr="00EC634F">
              <w:rPr>
                <w:sz w:val="26"/>
                <w:szCs w:val="26"/>
              </w:rPr>
              <w:t xml:space="preserve">1. Chi phí dịch vụ thoát nước và giá dịch vụ thoát nước được xác định theo nguyên tắc và phương pháp quy định từ Điều 36 đến Điều 40 của Nghị định số 80/2014/NĐ-CP và </w:t>
            </w:r>
            <w:r w:rsidRPr="00EC634F">
              <w:rPr>
                <w:sz w:val="26"/>
                <w:szCs w:val="26"/>
                <w:u w:val="single"/>
              </w:rPr>
              <w:t>Thông tư số 02/2015/TT-BXD của Bộ Xây dựng</w:t>
            </w:r>
            <w:r w:rsidRPr="00EC634F">
              <w:rPr>
                <w:sz w:val="26"/>
                <w:szCs w:val="26"/>
              </w:rPr>
              <w:t>.</w:t>
            </w:r>
          </w:p>
        </w:tc>
        <w:tc>
          <w:tcPr>
            <w:tcW w:w="1628" w:type="pct"/>
          </w:tcPr>
          <w:p w14:paraId="73A22A6E" w14:textId="77777777" w:rsidR="004721D7" w:rsidRPr="00EC634F" w:rsidRDefault="004721D7" w:rsidP="004721D7">
            <w:pPr>
              <w:ind w:left="135" w:right="177" w:firstLine="318"/>
              <w:jc w:val="both"/>
              <w:rPr>
                <w:b/>
                <w:bCs/>
                <w:color w:val="000000"/>
                <w:sz w:val="26"/>
                <w:szCs w:val="26"/>
              </w:rPr>
            </w:pPr>
            <w:r w:rsidRPr="00EC634F">
              <w:rPr>
                <w:b/>
                <w:bCs/>
                <w:color w:val="000000"/>
                <w:sz w:val="26"/>
                <w:szCs w:val="26"/>
              </w:rPr>
              <w:t>Điều 1. Sửa đổi, bổ sung một số nội dung tại Quy định ban hành kèm theo Quyết định số 41/2017/QĐ-UBND ngày 06 tháng 12 năm 2017 của UBND Thành phố Hà Nội</w:t>
            </w:r>
          </w:p>
          <w:p w14:paraId="2F42B64C" w14:textId="77777777" w:rsidR="004721D7" w:rsidRPr="00EC634F" w:rsidRDefault="004721D7" w:rsidP="004721D7">
            <w:pPr>
              <w:ind w:left="135" w:right="177" w:firstLine="318"/>
              <w:jc w:val="both"/>
              <w:rPr>
                <w:b/>
                <w:bCs/>
                <w:color w:val="000000"/>
                <w:sz w:val="26"/>
                <w:szCs w:val="26"/>
                <w:lang w:val="en-US"/>
              </w:rPr>
            </w:pPr>
            <w:r w:rsidRPr="00EC634F">
              <w:rPr>
                <w:b/>
                <w:bCs/>
                <w:color w:val="000000"/>
                <w:sz w:val="26"/>
                <w:szCs w:val="26"/>
                <w:lang w:val="en-US"/>
              </w:rPr>
              <w:t>…</w:t>
            </w:r>
          </w:p>
          <w:p w14:paraId="1DE9B0EA" w14:textId="63B21EDD" w:rsidR="004721D7" w:rsidRPr="00EC634F" w:rsidRDefault="004721D7" w:rsidP="004721D7">
            <w:pPr>
              <w:ind w:left="135" w:right="177" w:firstLine="318"/>
              <w:jc w:val="both"/>
              <w:rPr>
                <w:color w:val="000000"/>
                <w:sz w:val="26"/>
                <w:szCs w:val="26"/>
              </w:rPr>
            </w:pPr>
            <w:r>
              <w:rPr>
                <w:color w:val="000000"/>
                <w:sz w:val="26"/>
                <w:szCs w:val="26"/>
                <w:lang w:val="en-US"/>
              </w:rPr>
              <w:t>7</w:t>
            </w:r>
            <w:r w:rsidRPr="00EC634F">
              <w:rPr>
                <w:color w:val="000000"/>
                <w:sz w:val="26"/>
                <w:szCs w:val="26"/>
              </w:rPr>
              <w:t xml:space="preserve">. </w:t>
            </w:r>
            <w:r w:rsidRPr="00EC634F">
              <w:rPr>
                <w:color w:val="000000"/>
                <w:sz w:val="26"/>
                <w:szCs w:val="26"/>
                <w:u w:val="single"/>
              </w:rPr>
              <w:t xml:space="preserve">Sửa đổi khoản 1 Điều 20 </w:t>
            </w:r>
            <w:r w:rsidRPr="00EC634F">
              <w:rPr>
                <w:color w:val="000000"/>
                <w:sz w:val="26"/>
                <w:szCs w:val="26"/>
              </w:rPr>
              <w:t>như sau:</w:t>
            </w:r>
          </w:p>
          <w:p w14:paraId="2934BFA6" w14:textId="77777777" w:rsidR="004721D7" w:rsidRPr="00EC634F" w:rsidRDefault="004721D7" w:rsidP="004721D7">
            <w:pPr>
              <w:ind w:left="135" w:right="177" w:firstLine="318"/>
              <w:jc w:val="both"/>
              <w:rPr>
                <w:color w:val="000000"/>
                <w:spacing w:val="2"/>
                <w:sz w:val="26"/>
                <w:szCs w:val="26"/>
              </w:rPr>
            </w:pPr>
            <w:r w:rsidRPr="00EC634F">
              <w:rPr>
                <w:color w:val="000000"/>
                <w:spacing w:val="2"/>
                <w:sz w:val="26"/>
                <w:szCs w:val="26"/>
                <w:lang w:val="de-DE"/>
              </w:rPr>
              <w:t xml:space="preserve">“1. Chi phí dịch vụ thoát nước và giá dịch vụ thoát nước được xác định theo nguyên tắc và phương pháp quy định từ Điều 36 đến Điều 40 của Nghị định số 80/2014/NĐ-CP và </w:t>
            </w:r>
            <w:r w:rsidRPr="00EC634F">
              <w:rPr>
                <w:color w:val="000000"/>
                <w:spacing w:val="2"/>
                <w:sz w:val="26"/>
                <w:szCs w:val="26"/>
                <w:u w:val="single"/>
                <w:lang w:val="de-DE"/>
              </w:rPr>
              <w:t>Thông tư số 13/2018/TT-BXD của Bộ Xây dựng</w:t>
            </w:r>
            <w:r w:rsidRPr="00EC634F">
              <w:rPr>
                <w:color w:val="000000"/>
                <w:spacing w:val="2"/>
                <w:sz w:val="26"/>
                <w:szCs w:val="26"/>
                <w:lang w:val="de-DE"/>
              </w:rPr>
              <w:t>.</w:t>
            </w:r>
            <w:r w:rsidRPr="00EC634F">
              <w:rPr>
                <w:color w:val="000000"/>
                <w:spacing w:val="2"/>
                <w:sz w:val="26"/>
                <w:szCs w:val="26"/>
              </w:rPr>
              <w:t>”</w:t>
            </w:r>
          </w:p>
          <w:p w14:paraId="7A8B48F3" w14:textId="77777777" w:rsidR="004721D7" w:rsidRPr="00EC634F" w:rsidRDefault="004721D7" w:rsidP="004721D7">
            <w:pPr>
              <w:ind w:left="135" w:right="177" w:firstLine="318"/>
              <w:jc w:val="both"/>
              <w:rPr>
                <w:b/>
                <w:bCs/>
                <w:color w:val="000000"/>
                <w:sz w:val="26"/>
                <w:szCs w:val="26"/>
              </w:rPr>
            </w:pPr>
          </w:p>
        </w:tc>
        <w:tc>
          <w:tcPr>
            <w:tcW w:w="1516" w:type="pct"/>
          </w:tcPr>
          <w:p w14:paraId="39F73FEC" w14:textId="77777777"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t>Việc s</w:t>
            </w:r>
            <w:r w:rsidRPr="00EC634F">
              <w:rPr>
                <w:color w:val="000000"/>
                <w:sz w:val="26"/>
                <w:szCs w:val="26"/>
              </w:rPr>
              <w:t>ửa đổi khoản 1 Điều 20</w:t>
            </w:r>
            <w:r w:rsidRPr="00EC634F">
              <w:rPr>
                <w:color w:val="000000"/>
                <w:sz w:val="26"/>
                <w:szCs w:val="26"/>
                <w:lang w:val="en-US"/>
              </w:rPr>
              <w:t xml:space="preserve"> do: </w:t>
            </w:r>
          </w:p>
          <w:p w14:paraId="4C7A976D" w14:textId="0A852FAE" w:rsidR="004721D7" w:rsidRPr="00EC634F" w:rsidRDefault="004721D7" w:rsidP="004721D7">
            <w:pPr>
              <w:tabs>
                <w:tab w:val="left" w:pos="426"/>
              </w:tabs>
              <w:suppressAutoHyphens/>
              <w:ind w:left="132" w:right="203" w:firstLine="283"/>
              <w:jc w:val="both"/>
              <w:rPr>
                <w:color w:val="000000"/>
                <w:sz w:val="26"/>
                <w:szCs w:val="26"/>
                <w:lang w:val="en-US"/>
              </w:rPr>
            </w:pPr>
            <w:r w:rsidRPr="00EC634F">
              <w:rPr>
                <w:sz w:val="26"/>
                <w:szCs w:val="26"/>
              </w:rPr>
              <w:t>Thông tư số 02/2015/TT-BXD của Bộ Xây dựng</w:t>
            </w:r>
            <w:r w:rsidRPr="00EC634F">
              <w:rPr>
                <w:sz w:val="26"/>
                <w:szCs w:val="26"/>
                <w:lang w:val="en-US"/>
              </w:rPr>
              <w:t xml:space="preserve"> đã hết hiệu lực và việc xác định giá dịch vụ thoát nước thực hiện theo quy định tại </w:t>
            </w:r>
            <w:r w:rsidRPr="00EC634F">
              <w:rPr>
                <w:color w:val="000000"/>
                <w:spacing w:val="2"/>
                <w:sz w:val="26"/>
                <w:szCs w:val="26"/>
                <w:lang w:val="de-DE"/>
              </w:rPr>
              <w:t>Thông tư số 13/2018/TT-BXD của Bộ Xây dựng</w:t>
            </w:r>
          </w:p>
        </w:tc>
      </w:tr>
      <w:tr w:rsidR="004721D7" w:rsidRPr="008955D6" w14:paraId="4F46CAD2" w14:textId="77777777" w:rsidTr="004721D7">
        <w:trPr>
          <w:tblCellSpacing w:w="0" w:type="dxa"/>
        </w:trPr>
        <w:tc>
          <w:tcPr>
            <w:tcW w:w="244" w:type="pct"/>
          </w:tcPr>
          <w:p w14:paraId="0A6C2718" w14:textId="77777777" w:rsidR="004721D7" w:rsidRPr="00EC634F" w:rsidRDefault="004721D7" w:rsidP="004721D7">
            <w:pPr>
              <w:pStyle w:val="ListParagraph"/>
              <w:numPr>
                <w:ilvl w:val="0"/>
                <w:numId w:val="1"/>
              </w:numPr>
              <w:tabs>
                <w:tab w:val="left" w:pos="426"/>
              </w:tabs>
              <w:suppressAutoHyphens/>
              <w:spacing w:before="120" w:after="120"/>
              <w:rPr>
                <w:b/>
                <w:bCs/>
                <w:sz w:val="26"/>
                <w:szCs w:val="26"/>
                <w:lang w:val="en"/>
              </w:rPr>
            </w:pPr>
          </w:p>
        </w:tc>
        <w:tc>
          <w:tcPr>
            <w:tcW w:w="1613" w:type="pct"/>
          </w:tcPr>
          <w:p w14:paraId="5AC17FC8" w14:textId="77777777" w:rsidR="004721D7" w:rsidRPr="00EC634F" w:rsidRDefault="004721D7" w:rsidP="004721D7">
            <w:pPr>
              <w:ind w:left="130" w:right="240" w:firstLine="413"/>
              <w:jc w:val="both"/>
              <w:rPr>
                <w:sz w:val="26"/>
                <w:szCs w:val="26"/>
              </w:rPr>
            </w:pPr>
            <w:bookmarkStart w:id="19" w:name="dieu_21"/>
            <w:r w:rsidRPr="00EC634F">
              <w:rPr>
                <w:b/>
                <w:bCs/>
                <w:sz w:val="26"/>
                <w:szCs w:val="26"/>
              </w:rPr>
              <w:t>Điều 21. Trách nhiệm của các Sở, ban, ngành</w:t>
            </w:r>
            <w:bookmarkEnd w:id="19"/>
          </w:p>
          <w:p w14:paraId="4C5013EA" w14:textId="77777777" w:rsidR="004721D7" w:rsidRPr="00EC634F" w:rsidRDefault="004721D7" w:rsidP="004721D7">
            <w:pPr>
              <w:ind w:left="130" w:right="240" w:firstLine="413"/>
              <w:jc w:val="both"/>
              <w:rPr>
                <w:sz w:val="26"/>
                <w:szCs w:val="26"/>
              </w:rPr>
            </w:pPr>
            <w:r w:rsidRPr="00EC634F">
              <w:rPr>
                <w:sz w:val="26"/>
                <w:szCs w:val="26"/>
              </w:rPr>
              <w:lastRenderedPageBreak/>
              <w:t>1. Sở Xây dựng.</w:t>
            </w:r>
          </w:p>
          <w:p w14:paraId="4FC087F4" w14:textId="77777777" w:rsidR="004721D7" w:rsidRPr="00EC634F" w:rsidRDefault="004721D7" w:rsidP="004721D7">
            <w:pPr>
              <w:ind w:left="130" w:right="240" w:firstLine="413"/>
              <w:jc w:val="both"/>
              <w:rPr>
                <w:b/>
                <w:bCs/>
                <w:sz w:val="26"/>
                <w:szCs w:val="26"/>
                <w:lang w:val="en-US"/>
              </w:rPr>
            </w:pPr>
            <w:r w:rsidRPr="00EC634F">
              <w:rPr>
                <w:b/>
                <w:bCs/>
                <w:sz w:val="26"/>
                <w:szCs w:val="26"/>
                <w:lang w:val="en-US"/>
              </w:rPr>
              <w:t>…</w:t>
            </w:r>
          </w:p>
          <w:p w14:paraId="4EBD492C" w14:textId="77777777" w:rsidR="004721D7" w:rsidRPr="00EC634F" w:rsidRDefault="004721D7" w:rsidP="004721D7">
            <w:pPr>
              <w:ind w:left="130" w:right="240" w:firstLine="413"/>
              <w:jc w:val="both"/>
              <w:rPr>
                <w:sz w:val="26"/>
                <w:szCs w:val="26"/>
              </w:rPr>
            </w:pPr>
            <w:r w:rsidRPr="00EC634F">
              <w:rPr>
                <w:sz w:val="26"/>
                <w:szCs w:val="26"/>
              </w:rPr>
              <w:t xml:space="preserve">2. </w:t>
            </w:r>
            <w:r w:rsidRPr="00EC634F">
              <w:rPr>
                <w:sz w:val="26"/>
                <w:szCs w:val="26"/>
                <w:u w:val="single"/>
              </w:rPr>
              <w:t>Sở Tài nguyên và Môi trường</w:t>
            </w:r>
            <w:r w:rsidRPr="00EC634F">
              <w:rPr>
                <w:sz w:val="26"/>
                <w:szCs w:val="26"/>
              </w:rPr>
              <w:t>.</w:t>
            </w:r>
          </w:p>
          <w:p w14:paraId="754D357C" w14:textId="77777777" w:rsidR="004721D7" w:rsidRPr="00EC634F" w:rsidRDefault="004721D7" w:rsidP="004721D7">
            <w:pPr>
              <w:ind w:left="130" w:right="240" w:firstLine="413"/>
              <w:jc w:val="both"/>
              <w:rPr>
                <w:b/>
                <w:bCs/>
                <w:sz w:val="26"/>
                <w:szCs w:val="26"/>
                <w:lang w:val="en-US"/>
              </w:rPr>
            </w:pPr>
            <w:r w:rsidRPr="00EC634F">
              <w:rPr>
                <w:b/>
                <w:bCs/>
                <w:sz w:val="26"/>
                <w:szCs w:val="26"/>
                <w:lang w:val="en-US"/>
              </w:rPr>
              <w:t>…</w:t>
            </w:r>
          </w:p>
          <w:p w14:paraId="2E09BCC6" w14:textId="77777777" w:rsidR="004721D7" w:rsidRPr="00EC634F" w:rsidRDefault="004721D7" w:rsidP="004721D7">
            <w:pPr>
              <w:ind w:left="130" w:right="240" w:firstLine="413"/>
              <w:jc w:val="both"/>
              <w:rPr>
                <w:sz w:val="26"/>
                <w:szCs w:val="26"/>
                <w:lang w:val="en-US"/>
              </w:rPr>
            </w:pPr>
            <w:r w:rsidRPr="00EC634F">
              <w:rPr>
                <w:sz w:val="26"/>
                <w:szCs w:val="26"/>
              </w:rPr>
              <w:t xml:space="preserve">c) Chủ trì, phối hợp với </w:t>
            </w:r>
            <w:r w:rsidRPr="00EC634F">
              <w:rPr>
                <w:sz w:val="26"/>
                <w:szCs w:val="26"/>
                <w:u w:val="single"/>
              </w:rPr>
              <w:t>Sở Nông nghiệp và Phát triển nông thôn</w:t>
            </w:r>
            <w:r w:rsidRPr="00EC634F">
              <w:rPr>
                <w:sz w:val="26"/>
                <w:szCs w:val="26"/>
              </w:rPr>
              <w:t>, Sở Xây dựng, các cơ quan, đơn vị liên quan liên quan giám sát, kiểm tra, thanh tra các tổ chức, cá nhân có hoạt động xả nước thải vào nguồn tiếp nhận. Tổ chức quản lý các điểm xả, chất lượng nước thải xả vào nguồn tiếp nhận theo quy định của pháp luật về tài nguyên nước, bảo vệ môi trường và các văn bản pháp luật khác có liên quan;</w:t>
            </w:r>
          </w:p>
          <w:p w14:paraId="014EA2A0" w14:textId="310E4247" w:rsidR="004721D7" w:rsidRPr="00EC634F" w:rsidRDefault="004721D7" w:rsidP="004721D7">
            <w:pPr>
              <w:ind w:left="130" w:right="240" w:firstLine="413"/>
              <w:jc w:val="both"/>
              <w:rPr>
                <w:sz w:val="26"/>
                <w:szCs w:val="26"/>
                <w:lang w:val="en-US"/>
              </w:rPr>
            </w:pPr>
            <w:r w:rsidRPr="00EC634F">
              <w:rPr>
                <w:sz w:val="26"/>
                <w:szCs w:val="26"/>
                <w:lang w:val="en-US"/>
              </w:rPr>
              <w:t>…</w:t>
            </w:r>
          </w:p>
          <w:p w14:paraId="469E4BE0" w14:textId="77777777" w:rsidR="004721D7" w:rsidRPr="00EC634F" w:rsidRDefault="004721D7" w:rsidP="004721D7">
            <w:pPr>
              <w:ind w:left="130" w:right="240" w:firstLine="413"/>
              <w:jc w:val="both"/>
              <w:rPr>
                <w:sz w:val="26"/>
                <w:szCs w:val="26"/>
              </w:rPr>
            </w:pPr>
            <w:r w:rsidRPr="00EC634F">
              <w:rPr>
                <w:sz w:val="26"/>
                <w:szCs w:val="26"/>
              </w:rPr>
              <w:t>3. Sở Tài chính.</w:t>
            </w:r>
          </w:p>
          <w:p w14:paraId="21008E3C" w14:textId="71FB9B14" w:rsidR="004721D7" w:rsidRPr="00EC634F" w:rsidRDefault="004721D7" w:rsidP="004721D7">
            <w:pPr>
              <w:ind w:left="130" w:right="240" w:firstLine="413"/>
              <w:jc w:val="both"/>
              <w:rPr>
                <w:sz w:val="26"/>
                <w:szCs w:val="26"/>
                <w:lang w:val="en-US"/>
              </w:rPr>
            </w:pPr>
            <w:r w:rsidRPr="00EC634F">
              <w:rPr>
                <w:sz w:val="26"/>
                <w:szCs w:val="26"/>
              </w:rPr>
              <w:t xml:space="preserve"> </w:t>
            </w:r>
            <w:r w:rsidRPr="00EC634F">
              <w:rPr>
                <w:sz w:val="26"/>
                <w:szCs w:val="26"/>
                <w:lang w:val="en-US"/>
              </w:rPr>
              <w:t>…</w:t>
            </w:r>
          </w:p>
          <w:p w14:paraId="2D5D6339" w14:textId="77777777" w:rsidR="004721D7" w:rsidRPr="00EC634F" w:rsidRDefault="004721D7" w:rsidP="004721D7">
            <w:pPr>
              <w:ind w:left="130" w:right="240" w:firstLine="413"/>
              <w:jc w:val="both"/>
              <w:rPr>
                <w:sz w:val="26"/>
                <w:szCs w:val="26"/>
              </w:rPr>
            </w:pPr>
            <w:r w:rsidRPr="00EC634F">
              <w:rPr>
                <w:sz w:val="26"/>
                <w:szCs w:val="26"/>
              </w:rPr>
              <w:t xml:space="preserve">c) </w:t>
            </w:r>
            <w:r w:rsidRPr="00EC634F">
              <w:rPr>
                <w:sz w:val="26"/>
                <w:szCs w:val="26"/>
                <w:u w:val="single"/>
              </w:rPr>
              <w:t>Phối hợp với Sở Kế hoạch và Đầu tư</w:t>
            </w:r>
            <w:r w:rsidRPr="00EC634F">
              <w:rPr>
                <w:sz w:val="26"/>
                <w:szCs w:val="26"/>
              </w:rPr>
              <w:t xml:space="preserve"> trong việc bảo đảm cân đối vốn đầu tư từ ngân sách nhà nước; nghiên cứu, xây dựng cơ chế chính sách nhằm khuyến khích, huy động các nguồn vốn cho công tác lập quy hoạch, kế hoạch đầu tư phát triển thoát nước và xử lý nước thải;</w:t>
            </w:r>
          </w:p>
          <w:p w14:paraId="72B449DC" w14:textId="1FBC7060" w:rsidR="004721D7" w:rsidRPr="00EC634F" w:rsidRDefault="004721D7" w:rsidP="004721D7">
            <w:pPr>
              <w:ind w:left="130" w:right="240" w:firstLine="413"/>
              <w:jc w:val="both"/>
              <w:rPr>
                <w:sz w:val="26"/>
                <w:szCs w:val="26"/>
                <w:lang w:val="en-US"/>
              </w:rPr>
            </w:pPr>
            <w:r w:rsidRPr="00EC634F">
              <w:rPr>
                <w:sz w:val="26"/>
                <w:szCs w:val="26"/>
                <w:lang w:val="en-US"/>
              </w:rPr>
              <w:t>…</w:t>
            </w:r>
          </w:p>
          <w:p w14:paraId="09827A0E" w14:textId="77777777" w:rsidR="004721D7" w:rsidRPr="00EC634F" w:rsidRDefault="004721D7" w:rsidP="004721D7">
            <w:pPr>
              <w:ind w:left="130" w:right="240" w:firstLine="413"/>
              <w:jc w:val="both"/>
              <w:rPr>
                <w:sz w:val="26"/>
                <w:szCs w:val="26"/>
              </w:rPr>
            </w:pPr>
            <w:r w:rsidRPr="00EC634F">
              <w:rPr>
                <w:sz w:val="26"/>
                <w:szCs w:val="26"/>
              </w:rPr>
              <w:t xml:space="preserve">4. </w:t>
            </w:r>
            <w:r w:rsidRPr="00EC634F">
              <w:rPr>
                <w:sz w:val="26"/>
                <w:szCs w:val="26"/>
                <w:u w:val="single"/>
              </w:rPr>
              <w:t>Sở Kế hoạch và Đầu tư</w:t>
            </w:r>
            <w:r w:rsidRPr="00EC634F">
              <w:rPr>
                <w:sz w:val="26"/>
                <w:szCs w:val="26"/>
              </w:rPr>
              <w:t>.</w:t>
            </w:r>
          </w:p>
          <w:p w14:paraId="570C3A05" w14:textId="77777777" w:rsidR="004721D7" w:rsidRPr="00EC634F" w:rsidRDefault="004721D7" w:rsidP="004721D7">
            <w:pPr>
              <w:ind w:left="130" w:right="240" w:firstLine="413"/>
              <w:jc w:val="both"/>
              <w:rPr>
                <w:b/>
                <w:bCs/>
                <w:sz w:val="26"/>
                <w:szCs w:val="26"/>
                <w:lang w:val="en-US"/>
              </w:rPr>
            </w:pPr>
            <w:r w:rsidRPr="00EC634F">
              <w:rPr>
                <w:b/>
                <w:bCs/>
                <w:sz w:val="26"/>
                <w:szCs w:val="26"/>
                <w:lang w:val="en-US"/>
              </w:rPr>
              <w:t>…</w:t>
            </w:r>
          </w:p>
          <w:p w14:paraId="0B1AC7FB" w14:textId="77777777" w:rsidR="004721D7" w:rsidRPr="00EC634F" w:rsidRDefault="004721D7" w:rsidP="004721D7">
            <w:pPr>
              <w:ind w:left="130" w:right="240" w:firstLine="413"/>
              <w:jc w:val="both"/>
              <w:rPr>
                <w:sz w:val="26"/>
                <w:szCs w:val="26"/>
                <w:lang w:val="en-US"/>
              </w:rPr>
            </w:pPr>
            <w:r w:rsidRPr="00EC634F">
              <w:rPr>
                <w:sz w:val="26"/>
                <w:szCs w:val="26"/>
              </w:rPr>
              <w:t xml:space="preserve">b) Chủ trì, phối hợp với Sở Tài chính </w:t>
            </w:r>
            <w:r w:rsidRPr="00EC634F">
              <w:rPr>
                <w:sz w:val="26"/>
                <w:szCs w:val="26"/>
                <w:u w:val="single"/>
              </w:rPr>
              <w:t xml:space="preserve">thẩm định Kế hoạch đầu tư phát triển </w:t>
            </w:r>
            <w:r w:rsidRPr="00EC634F">
              <w:rPr>
                <w:sz w:val="26"/>
                <w:szCs w:val="26"/>
                <w:u w:val="single"/>
              </w:rPr>
              <w:lastRenderedPageBreak/>
              <w:t>thoát nước</w:t>
            </w:r>
            <w:r w:rsidRPr="00EC634F">
              <w:rPr>
                <w:sz w:val="26"/>
                <w:szCs w:val="26"/>
              </w:rPr>
              <w:t xml:space="preserve"> trên địa bàn Thành phố, trình Ủy ban nhân dân Thành phố phê duyệt;</w:t>
            </w:r>
          </w:p>
          <w:p w14:paraId="00F9C948" w14:textId="486AEA36" w:rsidR="004721D7" w:rsidRPr="00EC634F" w:rsidRDefault="004721D7" w:rsidP="004721D7">
            <w:pPr>
              <w:ind w:left="130" w:right="240" w:firstLine="413"/>
              <w:jc w:val="both"/>
              <w:rPr>
                <w:sz w:val="26"/>
                <w:szCs w:val="26"/>
                <w:lang w:val="en-US"/>
              </w:rPr>
            </w:pPr>
            <w:r w:rsidRPr="00EC634F">
              <w:rPr>
                <w:sz w:val="26"/>
                <w:szCs w:val="26"/>
                <w:lang w:val="en-US"/>
              </w:rPr>
              <w:t>…</w:t>
            </w:r>
          </w:p>
          <w:p w14:paraId="3E3DBFA7" w14:textId="77777777" w:rsidR="004721D7" w:rsidRPr="00EC634F" w:rsidRDefault="004721D7" w:rsidP="004721D7">
            <w:pPr>
              <w:ind w:left="130" w:right="240" w:firstLine="413"/>
              <w:jc w:val="both"/>
              <w:rPr>
                <w:sz w:val="26"/>
                <w:szCs w:val="26"/>
                <w:u w:val="single"/>
              </w:rPr>
            </w:pPr>
            <w:r w:rsidRPr="00EC634F">
              <w:rPr>
                <w:sz w:val="26"/>
                <w:szCs w:val="26"/>
              </w:rPr>
              <w:t xml:space="preserve">5. </w:t>
            </w:r>
            <w:r w:rsidRPr="00EC634F">
              <w:rPr>
                <w:sz w:val="26"/>
                <w:szCs w:val="26"/>
                <w:u w:val="single"/>
              </w:rPr>
              <w:t>Sở Nông nghiệp và Phát triển nông thôn.</w:t>
            </w:r>
          </w:p>
          <w:p w14:paraId="76C08FF2" w14:textId="77777777" w:rsidR="004721D7" w:rsidRPr="00EC634F" w:rsidRDefault="004721D7" w:rsidP="004721D7">
            <w:pPr>
              <w:ind w:left="130" w:right="240" w:firstLine="413"/>
              <w:jc w:val="both"/>
              <w:rPr>
                <w:sz w:val="26"/>
                <w:szCs w:val="26"/>
                <w:lang w:val="en-US"/>
              </w:rPr>
            </w:pPr>
            <w:r w:rsidRPr="00EC634F">
              <w:rPr>
                <w:sz w:val="26"/>
                <w:szCs w:val="26"/>
                <w:lang w:val="en-US"/>
              </w:rPr>
              <w:t>…</w:t>
            </w:r>
            <w:r w:rsidRPr="00EC634F">
              <w:rPr>
                <w:sz w:val="26"/>
                <w:szCs w:val="26"/>
              </w:rPr>
              <w:t xml:space="preserve">. </w:t>
            </w:r>
          </w:p>
          <w:p w14:paraId="33FF00F6" w14:textId="77777777" w:rsidR="004721D7" w:rsidRPr="00EC634F" w:rsidRDefault="004721D7" w:rsidP="004721D7">
            <w:pPr>
              <w:ind w:left="130" w:right="240" w:firstLine="413"/>
              <w:jc w:val="both"/>
              <w:rPr>
                <w:sz w:val="26"/>
                <w:szCs w:val="26"/>
                <w:u w:val="single"/>
              </w:rPr>
            </w:pPr>
            <w:r w:rsidRPr="00EC634F">
              <w:rPr>
                <w:sz w:val="26"/>
                <w:szCs w:val="26"/>
              </w:rPr>
              <w:t xml:space="preserve">7. </w:t>
            </w:r>
            <w:r w:rsidRPr="00EC634F">
              <w:rPr>
                <w:sz w:val="26"/>
                <w:szCs w:val="26"/>
                <w:u w:val="single"/>
              </w:rPr>
              <w:t>Sở Giao thông Vận tải.</w:t>
            </w:r>
          </w:p>
          <w:p w14:paraId="6C22B8F8" w14:textId="6C7AD08F" w:rsidR="004721D7" w:rsidRPr="00EC634F" w:rsidRDefault="004721D7" w:rsidP="004721D7">
            <w:pPr>
              <w:ind w:left="130" w:right="240" w:firstLine="413"/>
              <w:jc w:val="both"/>
              <w:rPr>
                <w:sz w:val="26"/>
                <w:szCs w:val="26"/>
                <w:lang w:val="en-US"/>
              </w:rPr>
            </w:pPr>
            <w:r w:rsidRPr="00EC634F">
              <w:rPr>
                <w:sz w:val="26"/>
                <w:szCs w:val="26"/>
                <w:lang w:val="en-US"/>
              </w:rPr>
              <w:t>…</w:t>
            </w:r>
          </w:p>
          <w:p w14:paraId="47C1C9E7" w14:textId="77777777" w:rsidR="004721D7" w:rsidRPr="00EC634F" w:rsidRDefault="004721D7" w:rsidP="004721D7">
            <w:pPr>
              <w:ind w:left="130" w:right="240" w:firstLine="413"/>
              <w:jc w:val="both"/>
              <w:rPr>
                <w:sz w:val="26"/>
                <w:szCs w:val="26"/>
              </w:rPr>
            </w:pPr>
            <w:r w:rsidRPr="00EC634F">
              <w:rPr>
                <w:sz w:val="26"/>
                <w:szCs w:val="26"/>
              </w:rPr>
              <w:t xml:space="preserve">b) Phối hợp chặt chẽ với Ủy ban nhân dân </w:t>
            </w:r>
            <w:r w:rsidRPr="00EC634F">
              <w:rPr>
                <w:sz w:val="26"/>
                <w:szCs w:val="26"/>
                <w:u w:val="single"/>
              </w:rPr>
              <w:t>quận, huyện, thị xã</w:t>
            </w:r>
            <w:r w:rsidRPr="00EC634F">
              <w:rPr>
                <w:sz w:val="26"/>
                <w:szCs w:val="26"/>
              </w:rPr>
              <w:t xml:space="preserve"> đôn đốc, chỉ đạo đơn vị quản lý giao thông tăng cường công tác tuần đường, phát hiện kịp thời, giải quyết các sự cố hư hỏng đối với hệ thống cầu, đường giao thông gây ra tình trạng úng ngập trên địa bàn quản lý theo phân cấp;</w:t>
            </w:r>
          </w:p>
          <w:p w14:paraId="2BD0C820" w14:textId="4C92D9D7" w:rsidR="004721D7" w:rsidRPr="00EC634F" w:rsidRDefault="004721D7" w:rsidP="004721D7">
            <w:pPr>
              <w:ind w:left="130" w:right="240" w:firstLine="413"/>
              <w:jc w:val="both"/>
              <w:rPr>
                <w:sz w:val="26"/>
                <w:szCs w:val="26"/>
              </w:rPr>
            </w:pPr>
            <w:r w:rsidRPr="00EC634F">
              <w:rPr>
                <w:sz w:val="26"/>
                <w:szCs w:val="26"/>
                <w:lang w:val="en-US"/>
              </w:rPr>
              <w:t>…</w:t>
            </w:r>
            <w:r w:rsidRPr="00EC634F">
              <w:rPr>
                <w:sz w:val="26"/>
                <w:szCs w:val="26"/>
              </w:rPr>
              <w:t xml:space="preserve"> d) Chủ trì, xây dựng phương án đảm bảo giao thông trong mùa mưa bão hoặc khi xảy ra sự cố thiên tai trên các tuyến đường do </w:t>
            </w:r>
            <w:r w:rsidRPr="00EC634F">
              <w:rPr>
                <w:sz w:val="26"/>
                <w:szCs w:val="26"/>
                <w:u w:val="single"/>
              </w:rPr>
              <w:t>Sở Giao thông Vận tải</w:t>
            </w:r>
            <w:r w:rsidRPr="00EC634F">
              <w:rPr>
                <w:sz w:val="26"/>
                <w:szCs w:val="26"/>
              </w:rPr>
              <w:t xml:space="preserve"> quản lý duy trì; phối hợp với chính quyền địa phương, các cơ quan, đơn vị trên địa bàn để chủ động trong việc phòng chống, khắc phục sự cố thiên tai, ngập lụt theo phương châm tại chỗ. Phối hợp với </w:t>
            </w:r>
            <w:r w:rsidRPr="00EC634F">
              <w:rPr>
                <w:sz w:val="26"/>
                <w:szCs w:val="26"/>
                <w:u w:val="single"/>
              </w:rPr>
              <w:t>Sở Nông nghiệp và Phát triển nông thôn</w:t>
            </w:r>
            <w:r w:rsidRPr="00EC634F">
              <w:rPr>
                <w:sz w:val="26"/>
                <w:szCs w:val="26"/>
              </w:rPr>
              <w:t xml:space="preserve"> trong việc đảm bảo kết hợp giữa tiêu thoát nước tuyến đường giao thông và tiêu thoát nước phục vụ nông nghiệp đối với khu vực các huyện ngoại thành.</w:t>
            </w:r>
          </w:p>
          <w:p w14:paraId="1836EEC0" w14:textId="1B40ADAB" w:rsidR="004721D7" w:rsidRPr="00EC634F" w:rsidRDefault="004721D7" w:rsidP="004721D7">
            <w:pPr>
              <w:ind w:left="130" w:right="240" w:firstLine="413"/>
              <w:jc w:val="both"/>
              <w:rPr>
                <w:sz w:val="26"/>
                <w:szCs w:val="26"/>
                <w:lang w:val="en-US"/>
              </w:rPr>
            </w:pPr>
            <w:r w:rsidRPr="00EC634F">
              <w:rPr>
                <w:sz w:val="26"/>
                <w:szCs w:val="26"/>
                <w:lang w:val="en-US"/>
              </w:rPr>
              <w:t>…</w:t>
            </w:r>
          </w:p>
          <w:p w14:paraId="293F6B8F" w14:textId="77777777" w:rsidR="004721D7" w:rsidRPr="00EC634F" w:rsidRDefault="004721D7" w:rsidP="004721D7">
            <w:pPr>
              <w:ind w:left="130" w:right="240" w:firstLine="413"/>
              <w:jc w:val="both"/>
              <w:rPr>
                <w:sz w:val="26"/>
                <w:szCs w:val="26"/>
              </w:rPr>
            </w:pPr>
            <w:r w:rsidRPr="00EC634F">
              <w:rPr>
                <w:sz w:val="26"/>
                <w:szCs w:val="26"/>
              </w:rPr>
              <w:lastRenderedPageBreak/>
              <w:t>9. Sở Quy hoạch - Kiến trúc.</w:t>
            </w:r>
          </w:p>
          <w:p w14:paraId="010E1B67" w14:textId="77777777" w:rsidR="004721D7" w:rsidRPr="00EC634F" w:rsidRDefault="004721D7" w:rsidP="004721D7">
            <w:pPr>
              <w:ind w:left="130" w:right="240" w:firstLine="413"/>
              <w:jc w:val="both"/>
              <w:rPr>
                <w:sz w:val="26"/>
                <w:szCs w:val="26"/>
              </w:rPr>
            </w:pPr>
            <w:r w:rsidRPr="00EC634F">
              <w:rPr>
                <w:sz w:val="26"/>
                <w:szCs w:val="26"/>
              </w:rPr>
              <w:t xml:space="preserve">Thực hiện quản lý nhà nước về quy hoạch, kiến trúc theo chức năng nhiệm vụ được giao; phối hợp với Sở Xây dựng và </w:t>
            </w:r>
            <w:r w:rsidRPr="00EC634F">
              <w:rPr>
                <w:sz w:val="26"/>
                <w:szCs w:val="26"/>
                <w:u w:val="single"/>
              </w:rPr>
              <w:t>Ủy ban nhân dân cấp huyện</w:t>
            </w:r>
            <w:r w:rsidRPr="00EC634F">
              <w:rPr>
                <w:sz w:val="26"/>
                <w:szCs w:val="26"/>
              </w:rPr>
              <w:t xml:space="preserve"> trong việc lập và điều chỉnh </w:t>
            </w:r>
            <w:r w:rsidRPr="00EC634F">
              <w:rPr>
                <w:sz w:val="26"/>
                <w:szCs w:val="26"/>
                <w:u w:val="single"/>
              </w:rPr>
              <w:t xml:space="preserve">quy hoạch thoát nước và xử lý nước thải </w:t>
            </w:r>
            <w:r w:rsidRPr="00EC634F">
              <w:rPr>
                <w:sz w:val="26"/>
                <w:szCs w:val="26"/>
              </w:rPr>
              <w:t>liên quan đến các quy hoạch đô thị do Sở Quy hoạch - Kiến trúc quản lý; thực hiện thẩm định, trình phê duyệt quy hoạch chi tiết và quy hoạch tổng mặt bằng các công trình thoát nước và xử lý nước thải theo chức năng, nhiệm vụ được giao; quản lý cao độ quy hoạch hệ thống thoát nước đô thị và quản lý xây dựng theo quy hoạch đối với các dự án phát triển đô thị trên địa bàn Thành phố.</w:t>
            </w:r>
          </w:p>
          <w:p w14:paraId="2F972BD0" w14:textId="12A51C59" w:rsidR="004721D7" w:rsidRPr="00EC634F" w:rsidRDefault="004721D7" w:rsidP="004721D7">
            <w:pPr>
              <w:ind w:left="130" w:right="240" w:firstLine="413"/>
              <w:jc w:val="both"/>
              <w:rPr>
                <w:sz w:val="26"/>
                <w:szCs w:val="26"/>
                <w:lang w:val="en-US"/>
              </w:rPr>
            </w:pPr>
            <w:r w:rsidRPr="00EC634F">
              <w:rPr>
                <w:sz w:val="26"/>
                <w:szCs w:val="26"/>
                <w:lang w:val="en-US"/>
              </w:rPr>
              <w:t>…</w:t>
            </w:r>
          </w:p>
          <w:p w14:paraId="6015B04C" w14:textId="77777777" w:rsidR="004721D7" w:rsidRPr="00EC634F" w:rsidRDefault="004721D7" w:rsidP="004721D7">
            <w:pPr>
              <w:ind w:left="130" w:right="240" w:firstLine="413"/>
              <w:jc w:val="both"/>
              <w:rPr>
                <w:sz w:val="26"/>
                <w:szCs w:val="26"/>
                <w:u w:val="single"/>
              </w:rPr>
            </w:pPr>
            <w:r w:rsidRPr="00EC634F">
              <w:rPr>
                <w:sz w:val="26"/>
                <w:szCs w:val="26"/>
              </w:rPr>
              <w:t xml:space="preserve">12. </w:t>
            </w:r>
            <w:r w:rsidRPr="00EC634F">
              <w:rPr>
                <w:sz w:val="26"/>
                <w:szCs w:val="26"/>
                <w:u w:val="single"/>
              </w:rPr>
              <w:t>Ban quản lý các khu công nghiệp, cụm công nghiệp.</w:t>
            </w:r>
          </w:p>
          <w:p w14:paraId="3B1937B7" w14:textId="77777777" w:rsidR="004721D7" w:rsidRPr="00EC634F" w:rsidRDefault="004721D7" w:rsidP="004721D7">
            <w:pPr>
              <w:ind w:left="130" w:right="240" w:firstLine="413"/>
              <w:jc w:val="both"/>
              <w:rPr>
                <w:sz w:val="26"/>
                <w:szCs w:val="26"/>
                <w:lang w:val="en-US"/>
              </w:rPr>
            </w:pPr>
            <w:r w:rsidRPr="00EC634F">
              <w:rPr>
                <w:sz w:val="26"/>
                <w:szCs w:val="26"/>
              </w:rPr>
              <w:t xml:space="preserve">a) Chủ trì, phối hợp với các cơ quan liên quan lập kế hoạch đầu tư phát triển thoát nước trong các khu, cụm công nghiệp </w:t>
            </w:r>
            <w:r w:rsidRPr="00EC634F">
              <w:rPr>
                <w:sz w:val="26"/>
                <w:szCs w:val="26"/>
                <w:u w:val="single"/>
              </w:rPr>
              <w:t>trình Sở Kế hoạch và Đầu tư thẩm định</w:t>
            </w:r>
            <w:r w:rsidRPr="00EC634F">
              <w:rPr>
                <w:sz w:val="26"/>
                <w:szCs w:val="26"/>
              </w:rPr>
              <w:t xml:space="preserve"> và Ủy ban nhân dân Thành phố phê duyệt;</w:t>
            </w:r>
          </w:p>
          <w:p w14:paraId="126B33A7" w14:textId="48C94C38" w:rsidR="004721D7" w:rsidRPr="00EC634F" w:rsidRDefault="004721D7" w:rsidP="004721D7">
            <w:pPr>
              <w:ind w:left="130" w:right="240" w:firstLine="413"/>
              <w:jc w:val="both"/>
              <w:rPr>
                <w:sz w:val="26"/>
                <w:szCs w:val="26"/>
                <w:lang w:val="en-US"/>
              </w:rPr>
            </w:pPr>
            <w:r w:rsidRPr="00EC634F">
              <w:rPr>
                <w:sz w:val="26"/>
                <w:szCs w:val="26"/>
                <w:lang w:val="en-US"/>
              </w:rPr>
              <w:t>…</w:t>
            </w:r>
          </w:p>
          <w:p w14:paraId="3EA0328A" w14:textId="77777777" w:rsidR="004721D7" w:rsidRPr="00EC634F" w:rsidRDefault="004721D7" w:rsidP="004721D7">
            <w:pPr>
              <w:ind w:left="130" w:right="240" w:firstLine="413"/>
              <w:jc w:val="both"/>
              <w:rPr>
                <w:sz w:val="26"/>
                <w:szCs w:val="26"/>
                <w:u w:val="single"/>
              </w:rPr>
            </w:pPr>
            <w:r w:rsidRPr="00EC634F">
              <w:rPr>
                <w:sz w:val="26"/>
                <w:szCs w:val="26"/>
                <w:u w:val="single"/>
              </w:rPr>
              <w:t>13. Sở Thông tin và Truyền thông.</w:t>
            </w:r>
          </w:p>
          <w:p w14:paraId="60FF79F5" w14:textId="09597119" w:rsidR="004721D7" w:rsidRPr="00EC634F" w:rsidRDefault="004721D7" w:rsidP="004721D7">
            <w:pPr>
              <w:ind w:left="130" w:right="240" w:firstLine="413"/>
              <w:jc w:val="both"/>
              <w:rPr>
                <w:sz w:val="26"/>
                <w:szCs w:val="26"/>
                <w:lang w:val="en-US"/>
              </w:rPr>
            </w:pPr>
            <w:r w:rsidRPr="00EC634F">
              <w:rPr>
                <w:sz w:val="26"/>
                <w:szCs w:val="26"/>
                <w:lang w:val="en-US"/>
              </w:rPr>
              <w:t>…</w:t>
            </w:r>
          </w:p>
          <w:p w14:paraId="722469A1" w14:textId="67035C3D" w:rsidR="004721D7" w:rsidRPr="00EC634F" w:rsidRDefault="004721D7" w:rsidP="004721D7">
            <w:pPr>
              <w:ind w:left="130" w:right="240" w:firstLine="413"/>
              <w:jc w:val="both"/>
              <w:rPr>
                <w:b/>
                <w:bCs/>
                <w:sz w:val="26"/>
                <w:szCs w:val="26"/>
                <w:lang w:val="en-US"/>
              </w:rPr>
            </w:pPr>
          </w:p>
        </w:tc>
        <w:tc>
          <w:tcPr>
            <w:tcW w:w="1628" w:type="pct"/>
          </w:tcPr>
          <w:p w14:paraId="47A471E5" w14:textId="0272F46E" w:rsidR="004721D7" w:rsidRPr="00EC634F" w:rsidRDefault="004721D7" w:rsidP="004721D7">
            <w:pPr>
              <w:ind w:left="135" w:right="177" w:firstLine="318"/>
              <w:jc w:val="both"/>
              <w:rPr>
                <w:b/>
                <w:bCs/>
                <w:color w:val="000000"/>
                <w:sz w:val="26"/>
                <w:szCs w:val="26"/>
              </w:rPr>
            </w:pPr>
            <w:r w:rsidRPr="00EC634F">
              <w:rPr>
                <w:b/>
                <w:bCs/>
                <w:color w:val="000000"/>
                <w:sz w:val="26"/>
                <w:szCs w:val="26"/>
                <w:lang w:val="en-US"/>
              </w:rPr>
              <w:lastRenderedPageBreak/>
              <w:t xml:space="preserve">(1) </w:t>
            </w:r>
            <w:r w:rsidRPr="00EC634F">
              <w:rPr>
                <w:b/>
                <w:bCs/>
                <w:color w:val="000000"/>
                <w:sz w:val="26"/>
                <w:szCs w:val="26"/>
              </w:rPr>
              <w:t xml:space="preserve">Điều 1. Sửa đổi, bổ sung một số nội dung tại Quy định ban hành kèm </w:t>
            </w:r>
            <w:r w:rsidRPr="00EC634F">
              <w:rPr>
                <w:b/>
                <w:bCs/>
                <w:color w:val="000000"/>
                <w:sz w:val="26"/>
                <w:szCs w:val="26"/>
              </w:rPr>
              <w:lastRenderedPageBreak/>
              <w:t>theo Quyết định số 41/2017/QĐ-UBND ngày 06 tháng 12 năm 2017 của UBND Thành phố Hà Nội</w:t>
            </w:r>
          </w:p>
          <w:p w14:paraId="4DD7662E" w14:textId="77777777" w:rsidR="004721D7" w:rsidRPr="00EC634F" w:rsidRDefault="004721D7" w:rsidP="004721D7">
            <w:pPr>
              <w:ind w:left="135" w:right="177" w:firstLine="318"/>
              <w:jc w:val="both"/>
              <w:rPr>
                <w:b/>
                <w:bCs/>
                <w:color w:val="000000"/>
                <w:sz w:val="26"/>
                <w:szCs w:val="26"/>
                <w:lang w:val="en-US"/>
              </w:rPr>
            </w:pPr>
            <w:r w:rsidRPr="00EC634F">
              <w:rPr>
                <w:b/>
                <w:bCs/>
                <w:color w:val="000000"/>
                <w:sz w:val="26"/>
                <w:szCs w:val="26"/>
                <w:lang w:val="en-US"/>
              </w:rPr>
              <w:t>…</w:t>
            </w:r>
          </w:p>
          <w:p w14:paraId="565B1921" w14:textId="76E4BFAC" w:rsidR="004721D7" w:rsidRPr="00EC634F" w:rsidRDefault="004721D7" w:rsidP="004721D7">
            <w:pPr>
              <w:ind w:left="135" w:right="177" w:firstLine="318"/>
              <w:jc w:val="both"/>
              <w:rPr>
                <w:color w:val="000000"/>
                <w:sz w:val="26"/>
                <w:szCs w:val="26"/>
              </w:rPr>
            </w:pPr>
            <w:r>
              <w:rPr>
                <w:color w:val="000000"/>
                <w:sz w:val="26"/>
                <w:szCs w:val="26"/>
                <w:lang w:val="en-US"/>
              </w:rPr>
              <w:t>8</w:t>
            </w:r>
            <w:r w:rsidRPr="00EC634F">
              <w:rPr>
                <w:color w:val="000000"/>
                <w:sz w:val="26"/>
                <w:szCs w:val="26"/>
              </w:rPr>
              <w:t xml:space="preserve">. Sửa đổi, bổ sung </w:t>
            </w:r>
            <w:r w:rsidRPr="00EC634F">
              <w:rPr>
                <w:color w:val="000000"/>
                <w:sz w:val="26"/>
                <w:szCs w:val="26"/>
                <w:u w:val="single"/>
              </w:rPr>
              <w:t>Điều 21</w:t>
            </w:r>
            <w:r w:rsidRPr="00EC634F">
              <w:rPr>
                <w:color w:val="000000"/>
                <w:sz w:val="26"/>
                <w:szCs w:val="26"/>
              </w:rPr>
              <w:t xml:space="preserve"> như sau:</w:t>
            </w:r>
          </w:p>
          <w:p w14:paraId="7FDFF787" w14:textId="77777777" w:rsidR="004721D7" w:rsidRPr="00EC634F" w:rsidRDefault="004721D7" w:rsidP="004721D7">
            <w:pPr>
              <w:ind w:left="135" w:right="177" w:firstLine="318"/>
              <w:jc w:val="both"/>
              <w:rPr>
                <w:color w:val="000000"/>
                <w:sz w:val="26"/>
                <w:szCs w:val="26"/>
              </w:rPr>
            </w:pPr>
            <w:r w:rsidRPr="00EC634F">
              <w:rPr>
                <w:color w:val="000000"/>
                <w:sz w:val="26"/>
                <w:szCs w:val="26"/>
              </w:rPr>
              <w:t xml:space="preserve">a) Sửa đổi điểm c) khoản 2 Điều 21: </w:t>
            </w:r>
          </w:p>
          <w:p w14:paraId="4E27EF80" w14:textId="2859B6B4" w:rsidR="004721D7" w:rsidRPr="00EC634F" w:rsidRDefault="004721D7" w:rsidP="004721D7">
            <w:pPr>
              <w:ind w:left="135" w:right="177" w:firstLine="318"/>
              <w:jc w:val="both"/>
              <w:rPr>
                <w:color w:val="000000"/>
                <w:spacing w:val="2"/>
                <w:sz w:val="26"/>
                <w:szCs w:val="26"/>
                <w:lang w:val="de-DE"/>
              </w:rPr>
            </w:pPr>
            <w:r w:rsidRPr="00EC634F">
              <w:rPr>
                <w:color w:val="000000"/>
                <w:sz w:val="26"/>
                <w:szCs w:val="26"/>
              </w:rPr>
              <w:t>“</w:t>
            </w:r>
            <w:r w:rsidRPr="00EC634F">
              <w:rPr>
                <w:color w:val="000000"/>
                <w:spacing w:val="2"/>
                <w:sz w:val="26"/>
                <w:szCs w:val="26"/>
                <w:lang w:val="de-DE"/>
              </w:rPr>
              <w:t>c) Chủ trì, phối hợp với Sở Xây dựng, các cơ quan, đơn vị liên quan liên quan giám sát, kiểm tra, thanh tra các tổ chức, cá nhân có hoạt động xả nước thải vào nguồn tiếp nhận. Tổ chức quản lý các điểm xả, chất lượng nước thải xả vào nguồn tiếp nhận theo quy định của pháp luật về tài nguyên nước, bảo vệ môi trường và các văn bản pháp luật khác có liên quan;”</w:t>
            </w:r>
          </w:p>
          <w:p w14:paraId="6D1BEC45" w14:textId="77777777" w:rsidR="004721D7" w:rsidRPr="00EC634F" w:rsidRDefault="004721D7" w:rsidP="004721D7">
            <w:pPr>
              <w:ind w:left="135" w:right="177" w:firstLine="318"/>
              <w:jc w:val="both"/>
              <w:rPr>
                <w:color w:val="000000"/>
                <w:sz w:val="26"/>
                <w:szCs w:val="26"/>
              </w:rPr>
            </w:pPr>
            <w:r w:rsidRPr="00EC634F">
              <w:rPr>
                <w:color w:val="000000"/>
                <w:sz w:val="26"/>
                <w:szCs w:val="26"/>
              </w:rPr>
              <w:t>b) Sửa đổi điểm a) khoản 12 Điều 21:</w:t>
            </w:r>
          </w:p>
          <w:p w14:paraId="63440D0C" w14:textId="77777777" w:rsidR="004721D7" w:rsidRPr="00EC634F" w:rsidRDefault="004721D7" w:rsidP="004721D7">
            <w:pPr>
              <w:ind w:left="135" w:right="177" w:firstLine="318"/>
              <w:jc w:val="both"/>
              <w:rPr>
                <w:sz w:val="26"/>
                <w:szCs w:val="26"/>
              </w:rPr>
            </w:pPr>
            <w:r w:rsidRPr="00EC634F">
              <w:rPr>
                <w:sz w:val="26"/>
                <w:szCs w:val="26"/>
              </w:rPr>
              <w:t>“a) Chủ trì, phối hợp với các cơ quan liên quan lập kế hoạch đầu tư phát triển thoát nước trong các khu, cụm công nghiệp trình Ủy ban nhân dân Thành phố phê duyệt;</w:t>
            </w:r>
          </w:p>
          <w:p w14:paraId="44B57A79" w14:textId="6A71BB6E" w:rsidR="004721D7" w:rsidRPr="00EC634F" w:rsidRDefault="004721D7" w:rsidP="004721D7">
            <w:pPr>
              <w:ind w:left="135" w:right="177" w:firstLine="318"/>
              <w:jc w:val="both"/>
              <w:rPr>
                <w:sz w:val="26"/>
                <w:szCs w:val="26"/>
              </w:rPr>
            </w:pPr>
            <w:r w:rsidRPr="00EC634F">
              <w:rPr>
                <w:sz w:val="26"/>
                <w:szCs w:val="26"/>
                <w:lang w:val="en-US"/>
              </w:rPr>
              <w:t>c</w:t>
            </w:r>
            <w:r w:rsidRPr="00EC634F">
              <w:rPr>
                <w:sz w:val="26"/>
                <w:szCs w:val="26"/>
              </w:rPr>
              <w:t xml:space="preserve">) Bổ sung điểm i) Điều 21: </w:t>
            </w:r>
          </w:p>
          <w:p w14:paraId="01284A21" w14:textId="77777777" w:rsidR="004721D7" w:rsidRPr="00EC634F" w:rsidRDefault="004721D7" w:rsidP="004721D7">
            <w:pPr>
              <w:ind w:left="135" w:right="177" w:firstLine="318"/>
              <w:jc w:val="both"/>
              <w:rPr>
                <w:sz w:val="26"/>
                <w:szCs w:val="26"/>
              </w:rPr>
            </w:pPr>
            <w:r w:rsidRPr="00EC634F">
              <w:rPr>
                <w:sz w:val="26"/>
                <w:szCs w:val="26"/>
              </w:rPr>
              <w:t>“i) Là đại diện Chủ sở hữu đối với hệ thống thoát nước do UBND thành phố Hà Nội quản lý theo phân cấp, thực hiện công tác quản lý, đấu nối hệ thống thoát nước thuộc thẩm quyền UBND thành phố.”</w:t>
            </w:r>
          </w:p>
          <w:p w14:paraId="6E2AE309" w14:textId="72D03C49" w:rsidR="004721D7" w:rsidRPr="00EC634F" w:rsidRDefault="004721D7" w:rsidP="004721D7">
            <w:pPr>
              <w:ind w:left="135" w:right="177" w:firstLine="318"/>
              <w:jc w:val="both"/>
              <w:rPr>
                <w:b/>
                <w:bCs/>
                <w:color w:val="000000"/>
                <w:sz w:val="26"/>
                <w:szCs w:val="26"/>
              </w:rPr>
            </w:pPr>
            <w:r w:rsidRPr="00EC634F">
              <w:rPr>
                <w:b/>
                <w:bCs/>
                <w:sz w:val="26"/>
                <w:szCs w:val="26"/>
                <w:lang w:val="en-US"/>
              </w:rPr>
              <w:t xml:space="preserve">(2) </w:t>
            </w:r>
            <w:r w:rsidRPr="00EC634F">
              <w:rPr>
                <w:b/>
                <w:bCs/>
                <w:sz w:val="26"/>
                <w:szCs w:val="26"/>
              </w:rPr>
              <w:t xml:space="preserve">Điều 2. Thay thế, bãi bỏ một số </w:t>
            </w:r>
            <w:r w:rsidRPr="00EC634F">
              <w:rPr>
                <w:b/>
                <w:bCs/>
                <w:color w:val="000000"/>
                <w:sz w:val="26"/>
                <w:szCs w:val="26"/>
              </w:rPr>
              <w:t xml:space="preserve">nội dung tại Quy định ban hành kèm theo Quyết định số 41/2017/QĐ-UBND </w:t>
            </w:r>
            <w:r w:rsidRPr="00EC634F">
              <w:rPr>
                <w:b/>
                <w:bCs/>
                <w:color w:val="000000"/>
                <w:sz w:val="26"/>
                <w:szCs w:val="26"/>
              </w:rPr>
              <w:lastRenderedPageBreak/>
              <w:t>ngày 06 tháng 12 năm 2017 của UBND Thành phố Hà Nội</w:t>
            </w:r>
          </w:p>
          <w:p w14:paraId="7744B294" w14:textId="77777777" w:rsidR="004721D7" w:rsidRPr="00EC634F" w:rsidRDefault="004721D7" w:rsidP="004721D7">
            <w:pPr>
              <w:ind w:left="135" w:right="177" w:firstLine="318"/>
              <w:jc w:val="both"/>
              <w:rPr>
                <w:b/>
                <w:bCs/>
                <w:color w:val="000000"/>
                <w:sz w:val="26"/>
                <w:szCs w:val="26"/>
                <w:lang w:val="en-US"/>
              </w:rPr>
            </w:pPr>
            <w:r w:rsidRPr="00EC634F">
              <w:rPr>
                <w:b/>
                <w:bCs/>
                <w:color w:val="000000"/>
                <w:sz w:val="26"/>
                <w:szCs w:val="26"/>
                <w:lang w:val="en-US"/>
              </w:rPr>
              <w:t>…</w:t>
            </w:r>
          </w:p>
          <w:p w14:paraId="2183DEDD" w14:textId="20BED3A5" w:rsidR="004721D7" w:rsidRPr="00EC634F" w:rsidRDefault="004721D7" w:rsidP="004721D7">
            <w:pPr>
              <w:ind w:left="135" w:right="177" w:firstLine="318"/>
              <w:jc w:val="both"/>
              <w:rPr>
                <w:spacing w:val="2"/>
                <w:sz w:val="26"/>
                <w:szCs w:val="26"/>
                <w:u w:val="single"/>
              </w:rPr>
            </w:pPr>
            <w:bookmarkStart w:id="20" w:name="_Hlk224144669"/>
            <w:r w:rsidRPr="00EC634F">
              <w:rPr>
                <w:color w:val="000000"/>
                <w:spacing w:val="2"/>
                <w:sz w:val="26"/>
                <w:szCs w:val="26"/>
                <w:lang w:val="de-DE"/>
              </w:rPr>
              <w:t xml:space="preserve">2. Thay thế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w:t>
            </w:r>
            <w:r w:rsidRPr="00EC634F">
              <w:rPr>
                <w:spacing w:val="2"/>
                <w:sz w:val="26"/>
                <w:szCs w:val="26"/>
                <w:lang w:val="en-US"/>
              </w:rPr>
              <w:t>/ “</w:t>
            </w:r>
            <w:r w:rsidRPr="00EC634F">
              <w:rPr>
                <w:sz w:val="26"/>
                <w:szCs w:val="26"/>
              </w:rPr>
              <w:t>quy hoạch thoát nước và xử lý nước thải</w:t>
            </w:r>
            <w:r w:rsidRPr="00EC634F">
              <w:rPr>
                <w:sz w:val="26"/>
                <w:szCs w:val="26"/>
                <w:lang w:val="en-US"/>
              </w:rPr>
              <w:t>”</w:t>
            </w:r>
            <w:r w:rsidRPr="00EC634F">
              <w:rPr>
                <w:spacing w:val="2"/>
                <w:sz w:val="26"/>
                <w:szCs w:val="26"/>
              </w:rPr>
              <w:t xml:space="preserve"> thành “quy hoạch cao độ nền và thoát nước” tại khoản 1 Điều 1; Điều 3; khoản 2 Điều 7; Điều 8; khoản 1 Điều 11; điểm d) khoản 2 Điều 14; khoản 1, </w:t>
            </w:r>
            <w:r w:rsidRPr="00EC634F">
              <w:rPr>
                <w:spacing w:val="2"/>
                <w:sz w:val="26"/>
                <w:szCs w:val="26"/>
                <w:u w:val="single"/>
              </w:rPr>
              <w:t xml:space="preserve">khoản 9 Điều 21. </w:t>
            </w:r>
          </w:p>
          <w:p w14:paraId="5B098AF1" w14:textId="0FF2A55E" w:rsidR="004721D7" w:rsidRPr="00EC634F" w:rsidRDefault="004721D7" w:rsidP="004721D7">
            <w:pPr>
              <w:tabs>
                <w:tab w:val="left" w:pos="4504"/>
              </w:tabs>
              <w:ind w:left="135" w:right="177" w:firstLine="318"/>
              <w:jc w:val="both"/>
              <w:rPr>
                <w:spacing w:val="2"/>
                <w:sz w:val="26"/>
                <w:szCs w:val="26"/>
              </w:rPr>
            </w:pPr>
            <w:bookmarkStart w:id="21" w:name="_Hlk224143260"/>
            <w:bookmarkEnd w:id="20"/>
            <w:r w:rsidRPr="00EC634F">
              <w:rPr>
                <w:spacing w:val="2"/>
                <w:sz w:val="26"/>
                <w:szCs w:val="26"/>
              </w:rPr>
              <w:t xml:space="preserve">3. Thay thế các cụm từ “Sở Tài nguyên và Môi trường”, “Sở Nông nghiệp và phát triển nông thôn” thành “Sở Nông nghiệp và Môi trường” tại khoản 5 Điều 3; </w:t>
            </w:r>
            <w:r w:rsidRPr="00EC634F">
              <w:rPr>
                <w:spacing w:val="2"/>
                <w:sz w:val="26"/>
                <w:szCs w:val="26"/>
                <w:u w:val="single"/>
              </w:rPr>
              <w:t>Khoản 2</w:t>
            </w:r>
            <w:r w:rsidRPr="00EC634F">
              <w:rPr>
                <w:spacing w:val="2"/>
                <w:sz w:val="26"/>
                <w:szCs w:val="26"/>
                <w:u w:val="single"/>
                <w:lang w:val="en-US"/>
              </w:rPr>
              <w:t>, khoản 5, điểm d) khoản 7</w:t>
            </w:r>
            <w:r w:rsidRPr="00EC634F">
              <w:rPr>
                <w:spacing w:val="2"/>
                <w:sz w:val="26"/>
                <w:szCs w:val="26"/>
                <w:u w:val="single"/>
              </w:rPr>
              <w:t xml:space="preserve"> Điều 21.</w:t>
            </w:r>
          </w:p>
          <w:bookmarkEnd w:id="21"/>
          <w:p w14:paraId="18242468" w14:textId="5054EA8F" w:rsidR="004721D7" w:rsidRPr="00EC634F" w:rsidRDefault="004721D7" w:rsidP="004721D7">
            <w:pPr>
              <w:tabs>
                <w:tab w:val="left" w:pos="4504"/>
              </w:tabs>
              <w:ind w:left="135" w:right="177" w:firstLine="318"/>
              <w:jc w:val="both"/>
              <w:rPr>
                <w:sz w:val="26"/>
                <w:szCs w:val="26"/>
                <w:u w:val="single"/>
              </w:rPr>
            </w:pPr>
            <w:r w:rsidRPr="00EC634F">
              <w:rPr>
                <w:spacing w:val="2"/>
                <w:sz w:val="26"/>
                <w:szCs w:val="26"/>
              </w:rPr>
              <w:t xml:space="preserve">4. Thay thế cụm từ </w:t>
            </w:r>
            <w:r w:rsidRPr="00EC634F">
              <w:rPr>
                <w:sz w:val="26"/>
                <w:szCs w:val="26"/>
              </w:rPr>
              <w:t xml:space="preserve">“Sở Kế hoạch và Đầu tư” thành “Sở Tài chính” </w:t>
            </w:r>
            <w:r w:rsidRPr="00EC634F">
              <w:rPr>
                <w:sz w:val="26"/>
                <w:szCs w:val="26"/>
                <w:u w:val="single"/>
              </w:rPr>
              <w:t xml:space="preserve">tại khoản </w:t>
            </w:r>
            <w:r w:rsidRPr="00EC634F">
              <w:rPr>
                <w:sz w:val="26"/>
                <w:szCs w:val="26"/>
                <w:u w:val="single"/>
                <w:lang w:val="en-US"/>
              </w:rPr>
              <w:t>4</w:t>
            </w:r>
            <w:r w:rsidRPr="00EC634F">
              <w:rPr>
                <w:sz w:val="26"/>
                <w:szCs w:val="26"/>
                <w:u w:val="single"/>
              </w:rPr>
              <w:t xml:space="preserve"> Điều 21. </w:t>
            </w:r>
          </w:p>
          <w:p w14:paraId="3D956FFD" w14:textId="77777777" w:rsidR="004721D7" w:rsidRPr="00EC634F" w:rsidRDefault="004721D7" w:rsidP="004721D7">
            <w:pPr>
              <w:tabs>
                <w:tab w:val="left" w:pos="4504"/>
              </w:tabs>
              <w:ind w:left="135" w:right="177" w:firstLine="318"/>
              <w:jc w:val="both"/>
              <w:rPr>
                <w:sz w:val="26"/>
                <w:szCs w:val="26"/>
                <w:u w:val="single"/>
              </w:rPr>
            </w:pPr>
            <w:r w:rsidRPr="00EC634F">
              <w:rPr>
                <w:sz w:val="26"/>
                <w:szCs w:val="26"/>
              </w:rPr>
              <w:t>5. Thay thế cụm từ “</w:t>
            </w:r>
            <w:bookmarkStart w:id="22" w:name="_Hlk224054129"/>
            <w:r w:rsidRPr="00EC634F">
              <w:rPr>
                <w:sz w:val="26"/>
                <w:szCs w:val="26"/>
              </w:rPr>
              <w:t>Sở Giao thông vận tải</w:t>
            </w:r>
            <w:bookmarkEnd w:id="22"/>
            <w:r w:rsidRPr="00EC634F">
              <w:rPr>
                <w:sz w:val="26"/>
                <w:szCs w:val="26"/>
              </w:rPr>
              <w:t xml:space="preserve">” thành “Sở Xây dựng” tại </w:t>
            </w:r>
            <w:r w:rsidRPr="00EC634F">
              <w:rPr>
                <w:sz w:val="26"/>
                <w:szCs w:val="26"/>
                <w:u w:val="single"/>
              </w:rPr>
              <w:t xml:space="preserve">khoản 7 Điều 21. </w:t>
            </w:r>
          </w:p>
          <w:p w14:paraId="28F61E52" w14:textId="77777777" w:rsidR="004721D7" w:rsidRPr="00EC634F" w:rsidRDefault="004721D7" w:rsidP="004721D7">
            <w:pPr>
              <w:tabs>
                <w:tab w:val="left" w:pos="4504"/>
              </w:tabs>
              <w:ind w:left="135" w:right="177" w:firstLine="318"/>
              <w:jc w:val="both"/>
              <w:rPr>
                <w:sz w:val="26"/>
                <w:szCs w:val="26"/>
                <w:u w:val="single"/>
              </w:rPr>
            </w:pPr>
            <w:r w:rsidRPr="00EC634F">
              <w:rPr>
                <w:sz w:val="26"/>
                <w:szCs w:val="26"/>
              </w:rPr>
              <w:t xml:space="preserve">6. </w:t>
            </w:r>
            <w:r w:rsidRPr="00EC634F">
              <w:rPr>
                <w:spacing w:val="2"/>
                <w:sz w:val="26"/>
                <w:szCs w:val="26"/>
              </w:rPr>
              <w:t xml:space="preserve">Thay thế cụm từ </w:t>
            </w:r>
            <w:r w:rsidRPr="00EC634F">
              <w:rPr>
                <w:sz w:val="26"/>
                <w:szCs w:val="26"/>
              </w:rPr>
              <w:t xml:space="preserve">“ Ban Quản lý các khu công nghiệp, cụm công nghiệp” thành “Ban Quản lý các khu công nghệ cao và khu công nghiệp thành phố” tại </w:t>
            </w:r>
            <w:r w:rsidRPr="00EC634F">
              <w:rPr>
                <w:sz w:val="26"/>
                <w:szCs w:val="26"/>
                <w:u w:val="single"/>
              </w:rPr>
              <w:t xml:space="preserve">khoản 12 Điều 21. </w:t>
            </w:r>
          </w:p>
          <w:p w14:paraId="3A61A4D2" w14:textId="77777777" w:rsidR="004721D7" w:rsidRPr="00EC634F" w:rsidRDefault="004721D7" w:rsidP="004721D7">
            <w:pPr>
              <w:tabs>
                <w:tab w:val="left" w:pos="4504"/>
              </w:tabs>
              <w:ind w:left="135" w:right="177" w:firstLine="318"/>
              <w:jc w:val="both"/>
              <w:rPr>
                <w:sz w:val="26"/>
                <w:szCs w:val="26"/>
              </w:rPr>
            </w:pPr>
            <w:r w:rsidRPr="00EC634F">
              <w:rPr>
                <w:sz w:val="26"/>
                <w:szCs w:val="26"/>
              </w:rPr>
              <w:t xml:space="preserve">7. Thay thế cụm từ “Sở Thông tin và Truyền thông” thành “Sở Khoa học và Công nghệ” tại </w:t>
            </w:r>
            <w:r w:rsidRPr="00EC634F">
              <w:rPr>
                <w:sz w:val="26"/>
                <w:szCs w:val="26"/>
                <w:u w:val="single"/>
              </w:rPr>
              <w:t>khoản 13 Điều 21</w:t>
            </w:r>
            <w:r w:rsidRPr="00EC634F">
              <w:rPr>
                <w:sz w:val="26"/>
                <w:szCs w:val="26"/>
              </w:rPr>
              <w:t>.</w:t>
            </w:r>
          </w:p>
          <w:p w14:paraId="4EFCD066" w14:textId="77777777" w:rsidR="004721D7" w:rsidRPr="00EC634F" w:rsidRDefault="004721D7" w:rsidP="004721D7">
            <w:pPr>
              <w:tabs>
                <w:tab w:val="left" w:pos="4504"/>
              </w:tabs>
              <w:ind w:left="135" w:right="177" w:firstLine="318"/>
              <w:jc w:val="both"/>
              <w:rPr>
                <w:spacing w:val="-2"/>
                <w:sz w:val="26"/>
                <w:szCs w:val="26"/>
              </w:rPr>
            </w:pPr>
            <w:r w:rsidRPr="00EC634F">
              <w:rPr>
                <w:spacing w:val="-2"/>
                <w:sz w:val="26"/>
                <w:szCs w:val="26"/>
              </w:rPr>
              <w:t xml:space="preserve">8. </w:t>
            </w:r>
            <w:r w:rsidRPr="00EC634F">
              <w:rPr>
                <w:color w:val="000000"/>
                <w:spacing w:val="-2"/>
                <w:sz w:val="26"/>
                <w:szCs w:val="26"/>
                <w:lang w:val="de-DE"/>
              </w:rPr>
              <w:t xml:space="preserve">Thay thế cụm từ </w:t>
            </w:r>
            <w:r w:rsidRPr="00EC634F">
              <w:rPr>
                <w:spacing w:val="-2"/>
                <w:sz w:val="26"/>
                <w:szCs w:val="26"/>
              </w:rPr>
              <w:t xml:space="preserve">“Ủy ban nhân dân cấp huyện” thành “Ủy ban nhân dân cấp </w:t>
            </w:r>
            <w:r w:rsidRPr="00EC634F">
              <w:rPr>
                <w:spacing w:val="-2"/>
                <w:sz w:val="26"/>
                <w:szCs w:val="26"/>
              </w:rPr>
              <w:lastRenderedPageBreak/>
              <w:t xml:space="preserve">xã” tại khoản 3 Điều 5; khoản 2, khoản 3 Điều 17; </w:t>
            </w:r>
            <w:r w:rsidRPr="00EC634F">
              <w:rPr>
                <w:spacing w:val="-2"/>
                <w:sz w:val="26"/>
                <w:szCs w:val="26"/>
                <w:u w:val="single"/>
              </w:rPr>
              <w:t>khoản 9 Điều 21</w:t>
            </w:r>
            <w:r w:rsidRPr="00EC634F">
              <w:rPr>
                <w:spacing w:val="-2"/>
                <w:sz w:val="26"/>
                <w:szCs w:val="26"/>
              </w:rPr>
              <w:t xml:space="preserve">; Điều 22. </w:t>
            </w:r>
          </w:p>
          <w:p w14:paraId="53D3B72A" w14:textId="77777777" w:rsidR="004721D7" w:rsidRPr="00EC634F" w:rsidRDefault="004721D7" w:rsidP="004721D7">
            <w:pPr>
              <w:tabs>
                <w:tab w:val="left" w:pos="4504"/>
              </w:tabs>
              <w:ind w:left="135" w:right="177" w:firstLine="318"/>
              <w:jc w:val="both"/>
              <w:rPr>
                <w:spacing w:val="-2"/>
                <w:sz w:val="26"/>
                <w:szCs w:val="26"/>
              </w:rPr>
            </w:pPr>
            <w:r w:rsidRPr="00EC634F">
              <w:rPr>
                <w:spacing w:val="-2"/>
                <w:sz w:val="26"/>
                <w:szCs w:val="26"/>
              </w:rPr>
              <w:t xml:space="preserve">9. Thay thế từ “quận” thành “phường” và “huyện” “thị xã” thành “xã” tại khoản 2 Điều 17; </w:t>
            </w:r>
            <w:r w:rsidRPr="00EC634F">
              <w:rPr>
                <w:spacing w:val="-2"/>
                <w:sz w:val="26"/>
                <w:szCs w:val="26"/>
                <w:u w:val="single"/>
              </w:rPr>
              <w:t>điểm b) khoản 7 Điều 21</w:t>
            </w:r>
            <w:r w:rsidRPr="00EC634F">
              <w:rPr>
                <w:spacing w:val="-2"/>
                <w:sz w:val="26"/>
                <w:szCs w:val="26"/>
              </w:rPr>
              <w:t xml:space="preserve">. </w:t>
            </w:r>
          </w:p>
          <w:p w14:paraId="7C26A57D" w14:textId="5E3FADAC" w:rsidR="004721D7" w:rsidRPr="00EC634F" w:rsidRDefault="004721D7" w:rsidP="004721D7">
            <w:pPr>
              <w:tabs>
                <w:tab w:val="left" w:pos="4504"/>
              </w:tabs>
              <w:ind w:left="135" w:right="177" w:firstLine="318"/>
              <w:jc w:val="both"/>
              <w:rPr>
                <w:spacing w:val="-2"/>
                <w:sz w:val="26"/>
                <w:szCs w:val="26"/>
              </w:rPr>
            </w:pPr>
            <w:r w:rsidRPr="00EC634F">
              <w:rPr>
                <w:spacing w:val="-2"/>
                <w:sz w:val="26"/>
                <w:szCs w:val="26"/>
                <w:lang w:val="en-US"/>
              </w:rPr>
              <w:t>...</w:t>
            </w:r>
            <w:r w:rsidRPr="00EC634F">
              <w:rPr>
                <w:spacing w:val="-2"/>
                <w:sz w:val="26"/>
                <w:szCs w:val="26"/>
              </w:rPr>
              <w:t xml:space="preserve">. </w:t>
            </w:r>
          </w:p>
          <w:p w14:paraId="71A7A771" w14:textId="77777777" w:rsidR="004721D7" w:rsidRPr="00EC634F" w:rsidRDefault="004721D7" w:rsidP="004721D7">
            <w:pPr>
              <w:tabs>
                <w:tab w:val="left" w:pos="4504"/>
              </w:tabs>
              <w:ind w:left="135" w:right="177" w:firstLine="318"/>
              <w:jc w:val="both"/>
              <w:rPr>
                <w:sz w:val="26"/>
                <w:szCs w:val="26"/>
              </w:rPr>
            </w:pPr>
            <w:r w:rsidRPr="00EC634F">
              <w:rPr>
                <w:sz w:val="26"/>
                <w:szCs w:val="26"/>
              </w:rPr>
              <w:t xml:space="preserve">11. Bãi bỏ </w:t>
            </w:r>
            <w:r w:rsidRPr="00EC634F">
              <w:rPr>
                <w:sz w:val="26"/>
                <w:szCs w:val="26"/>
                <w:u w:val="single"/>
              </w:rPr>
              <w:t>điểm c) khoản 3, điểm b) khoản 4 Điều 21</w:t>
            </w:r>
            <w:r w:rsidRPr="00EC634F">
              <w:rPr>
                <w:sz w:val="26"/>
                <w:szCs w:val="26"/>
              </w:rPr>
              <w:t>.</w:t>
            </w:r>
          </w:p>
          <w:p w14:paraId="79F5423E" w14:textId="6365D225" w:rsidR="004721D7" w:rsidRPr="00EC634F" w:rsidRDefault="004721D7" w:rsidP="004721D7">
            <w:pPr>
              <w:ind w:left="135" w:right="177" w:firstLine="318"/>
              <w:jc w:val="both"/>
              <w:rPr>
                <w:b/>
                <w:bCs/>
                <w:color w:val="000000"/>
                <w:sz w:val="26"/>
                <w:szCs w:val="26"/>
                <w:lang w:val="en-US"/>
              </w:rPr>
            </w:pPr>
          </w:p>
        </w:tc>
        <w:tc>
          <w:tcPr>
            <w:tcW w:w="1516" w:type="pct"/>
          </w:tcPr>
          <w:p w14:paraId="7B5755F1" w14:textId="77777777" w:rsidR="004721D7" w:rsidRPr="00EC634F" w:rsidRDefault="004721D7" w:rsidP="004721D7">
            <w:pPr>
              <w:pStyle w:val="ListParagraph"/>
              <w:numPr>
                <w:ilvl w:val="0"/>
                <w:numId w:val="3"/>
              </w:numPr>
              <w:tabs>
                <w:tab w:val="left" w:pos="426"/>
              </w:tabs>
              <w:suppressAutoHyphens/>
              <w:ind w:left="132" w:right="203" w:firstLine="283"/>
              <w:jc w:val="both"/>
              <w:rPr>
                <w:color w:val="000000"/>
                <w:sz w:val="26"/>
                <w:szCs w:val="26"/>
                <w:lang w:val="en-US"/>
              </w:rPr>
            </w:pPr>
            <w:r w:rsidRPr="00EC634F">
              <w:rPr>
                <w:color w:val="000000"/>
                <w:sz w:val="26"/>
                <w:szCs w:val="26"/>
                <w:lang w:val="en-US"/>
              </w:rPr>
              <w:lastRenderedPageBreak/>
              <w:t xml:space="preserve"> Việc s</w:t>
            </w:r>
            <w:r w:rsidRPr="00EC634F">
              <w:rPr>
                <w:color w:val="000000"/>
                <w:sz w:val="26"/>
                <w:szCs w:val="26"/>
              </w:rPr>
              <w:t>ửa đổi, bổ sung Điều 21</w:t>
            </w:r>
            <w:r w:rsidRPr="00EC634F">
              <w:rPr>
                <w:color w:val="000000"/>
                <w:sz w:val="26"/>
                <w:szCs w:val="26"/>
                <w:lang w:val="en-US"/>
              </w:rPr>
              <w:t>:</w:t>
            </w:r>
          </w:p>
          <w:p w14:paraId="37B7D0C2" w14:textId="357ACDF2"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lastRenderedPageBreak/>
              <w:t xml:space="preserve">- Sửa đổi </w:t>
            </w:r>
            <w:r w:rsidRPr="00EC634F">
              <w:rPr>
                <w:color w:val="000000"/>
                <w:sz w:val="26"/>
                <w:szCs w:val="26"/>
              </w:rPr>
              <w:t>điểm c) khoản 2 Điều 21</w:t>
            </w:r>
            <w:r w:rsidRPr="00EC634F">
              <w:rPr>
                <w:color w:val="000000"/>
                <w:sz w:val="26"/>
                <w:szCs w:val="26"/>
                <w:lang w:val="en-US"/>
              </w:rPr>
              <w:t xml:space="preserve"> do:</w:t>
            </w:r>
          </w:p>
          <w:p w14:paraId="1B758EFE" w14:textId="7AB825D0"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t xml:space="preserve">Sửa đổi nội dung Sở Tài nguyên và Môi trường phối hợp với Sở Nông nghiệp và Phát triển nông thôn, Sở Xây dựng, các cơ quan đơn vị liên quan. </w:t>
            </w:r>
          </w:p>
          <w:p w14:paraId="72415427" w14:textId="7CA09FEA"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t xml:space="preserve">Sở Tài nguyên và Môi trường và  Sở Nông nghiệp và Phát triển nông thôn đã hợp nhất thành Sở Nông nghiệp và Môi trường. </w:t>
            </w:r>
          </w:p>
          <w:p w14:paraId="2BAB4EBB" w14:textId="75BB96C2" w:rsidR="004721D7" w:rsidRPr="00EC634F" w:rsidRDefault="004721D7" w:rsidP="004721D7">
            <w:pPr>
              <w:tabs>
                <w:tab w:val="left" w:pos="426"/>
              </w:tabs>
              <w:suppressAutoHyphens/>
              <w:ind w:left="132" w:right="203" w:firstLine="283"/>
              <w:jc w:val="both"/>
              <w:rPr>
                <w:color w:val="000000"/>
                <w:sz w:val="26"/>
                <w:szCs w:val="26"/>
                <w:lang w:val="en-US"/>
              </w:rPr>
            </w:pPr>
            <w:r w:rsidRPr="00EC634F">
              <w:rPr>
                <w:color w:val="000000"/>
                <w:sz w:val="26"/>
                <w:szCs w:val="26"/>
                <w:lang w:val="en-US"/>
              </w:rPr>
              <w:t xml:space="preserve">- </w:t>
            </w:r>
            <w:r w:rsidRPr="00EC634F">
              <w:rPr>
                <w:color w:val="000000"/>
                <w:sz w:val="26"/>
                <w:szCs w:val="26"/>
              </w:rPr>
              <w:t>Sửa đổi điểm a) khoản 12 Điều 21</w:t>
            </w:r>
            <w:r w:rsidRPr="00EC634F">
              <w:rPr>
                <w:color w:val="000000"/>
                <w:sz w:val="26"/>
                <w:szCs w:val="26"/>
                <w:lang w:val="en-US"/>
              </w:rPr>
              <w:t xml:space="preserve"> do: </w:t>
            </w:r>
          </w:p>
          <w:p w14:paraId="0417B9C5" w14:textId="10BB9CF6" w:rsidR="004721D7" w:rsidRPr="00EC634F" w:rsidRDefault="004721D7" w:rsidP="004721D7">
            <w:pPr>
              <w:ind w:left="132" w:right="203" w:firstLine="283"/>
              <w:jc w:val="both"/>
              <w:rPr>
                <w:sz w:val="26"/>
                <w:szCs w:val="26"/>
                <w:lang w:val="en-US"/>
              </w:rPr>
            </w:pPr>
            <w:r w:rsidRPr="00EC634F">
              <w:rPr>
                <w:color w:val="000000"/>
                <w:sz w:val="26"/>
                <w:szCs w:val="26"/>
                <w:lang w:val="en-US"/>
              </w:rPr>
              <w:t xml:space="preserve">Không thực hiện nội dung trình Sở Kế hoạch và Đầu tư thẩm định Kế hoạch quản lý hoạt động thoát nước theo quy định tại khoản 3 Điều 22 </w:t>
            </w:r>
            <w:r w:rsidRPr="00EC634F">
              <w:rPr>
                <w:sz w:val="26"/>
                <w:szCs w:val="26"/>
                <w:lang w:val="en"/>
              </w:rPr>
              <w:t>Nghị định 140/2025/NĐ-CP “</w:t>
            </w:r>
            <w:r w:rsidRPr="00EC634F">
              <w:rPr>
                <w:sz w:val="26"/>
                <w:szCs w:val="26"/>
              </w:rPr>
              <w:t>không thực hiện việc thẩm định Kế hoạch đầu tư phát triển thoát nước của địa phương</w:t>
            </w:r>
            <w:r w:rsidRPr="00EC634F">
              <w:rPr>
                <w:sz w:val="26"/>
                <w:szCs w:val="26"/>
                <w:lang w:val="en-US"/>
              </w:rPr>
              <w:t>”.</w:t>
            </w:r>
          </w:p>
          <w:p w14:paraId="61051C45" w14:textId="7338F831" w:rsidR="004721D7" w:rsidRPr="00EC634F" w:rsidRDefault="004721D7" w:rsidP="004721D7">
            <w:pPr>
              <w:ind w:left="132" w:right="203" w:firstLine="283"/>
              <w:jc w:val="both"/>
              <w:rPr>
                <w:sz w:val="26"/>
                <w:szCs w:val="26"/>
                <w:lang w:val="en-US"/>
              </w:rPr>
            </w:pPr>
            <w:r w:rsidRPr="00EC634F">
              <w:rPr>
                <w:sz w:val="26"/>
                <w:szCs w:val="26"/>
                <w:lang w:val="en-US"/>
              </w:rPr>
              <w:t xml:space="preserve">- </w:t>
            </w:r>
            <w:r w:rsidRPr="00EC634F">
              <w:rPr>
                <w:sz w:val="26"/>
                <w:szCs w:val="26"/>
              </w:rPr>
              <w:t>Bổ sung điểm i) Điều 21</w:t>
            </w:r>
            <w:r w:rsidRPr="00EC634F">
              <w:rPr>
                <w:sz w:val="26"/>
                <w:szCs w:val="26"/>
                <w:lang w:val="en-US"/>
              </w:rPr>
              <w:t xml:space="preserve">do: </w:t>
            </w:r>
          </w:p>
          <w:p w14:paraId="042E754E" w14:textId="60B54EE0" w:rsidR="004721D7" w:rsidRPr="00EC634F" w:rsidRDefault="004721D7" w:rsidP="004721D7">
            <w:pPr>
              <w:ind w:left="132" w:right="203" w:firstLine="283"/>
              <w:jc w:val="both"/>
              <w:rPr>
                <w:sz w:val="26"/>
                <w:szCs w:val="26"/>
                <w:lang w:val="en-US"/>
              </w:rPr>
            </w:pPr>
            <w:r w:rsidRPr="00EC634F">
              <w:rPr>
                <w:sz w:val="26"/>
                <w:szCs w:val="26"/>
                <w:lang w:val="en-US"/>
              </w:rPr>
              <w:t xml:space="preserve">Làm rõ hơn khái niệm đại diện chủ sở hữu tại các Phụ lục Quy định theo phân định thẩm quyền đối với cấp quản lý thuộc cấp UBND Thành phố. </w:t>
            </w:r>
          </w:p>
          <w:p w14:paraId="79E96536" w14:textId="12EC58B6" w:rsidR="004721D7" w:rsidRPr="00EC634F" w:rsidRDefault="004721D7" w:rsidP="004721D7">
            <w:pPr>
              <w:pStyle w:val="ListParagraph"/>
              <w:numPr>
                <w:ilvl w:val="0"/>
                <w:numId w:val="3"/>
              </w:numPr>
              <w:ind w:left="132" w:right="203" w:firstLine="283"/>
              <w:jc w:val="both"/>
              <w:rPr>
                <w:sz w:val="26"/>
                <w:szCs w:val="26"/>
                <w:lang w:val="en-US"/>
              </w:rPr>
            </w:pPr>
            <w:r w:rsidRPr="00EC634F">
              <w:rPr>
                <w:sz w:val="26"/>
                <w:szCs w:val="26"/>
                <w:lang w:val="en-US"/>
              </w:rPr>
              <w:t>Việc t</w:t>
            </w:r>
            <w:r w:rsidRPr="00EC634F">
              <w:rPr>
                <w:sz w:val="26"/>
                <w:szCs w:val="26"/>
              </w:rPr>
              <w:t>hay thế, bãi bỏ</w:t>
            </w:r>
            <w:r w:rsidRPr="00EC634F">
              <w:rPr>
                <w:sz w:val="26"/>
                <w:szCs w:val="26"/>
                <w:lang w:val="en-US"/>
              </w:rPr>
              <w:t xml:space="preserve">: </w:t>
            </w:r>
          </w:p>
          <w:p w14:paraId="6B7AFF9C" w14:textId="0CBB39C0" w:rsidR="004721D7" w:rsidRPr="00EC634F" w:rsidRDefault="004721D7" w:rsidP="004721D7">
            <w:pPr>
              <w:ind w:left="132" w:right="203" w:firstLine="283"/>
              <w:jc w:val="both"/>
              <w:rPr>
                <w:spacing w:val="2"/>
                <w:sz w:val="26"/>
                <w:szCs w:val="26"/>
                <w:lang w:val="en-US"/>
              </w:rPr>
            </w:pPr>
            <w:r w:rsidRPr="00EC634F">
              <w:rPr>
                <w:sz w:val="26"/>
                <w:szCs w:val="26"/>
                <w:lang w:val="en-US"/>
              </w:rPr>
              <w:t xml:space="preserve">- Thay thế các cụm từ </w:t>
            </w:r>
            <w:r w:rsidRPr="00EC634F">
              <w:rPr>
                <w:spacing w:val="2"/>
                <w:sz w:val="26"/>
                <w:szCs w:val="26"/>
              </w:rPr>
              <w:t>“</w:t>
            </w:r>
            <w:r w:rsidRPr="00EC634F">
              <w:rPr>
                <w:color w:val="000000"/>
                <w:spacing w:val="2"/>
                <w:sz w:val="26"/>
                <w:szCs w:val="26"/>
                <w:lang w:val="de-DE"/>
              </w:rPr>
              <w:t>quy hoạch thoát nước</w:t>
            </w:r>
            <w:r w:rsidRPr="00EC634F">
              <w:rPr>
                <w:spacing w:val="2"/>
                <w:sz w:val="26"/>
                <w:szCs w:val="26"/>
              </w:rPr>
              <w:t>”</w:t>
            </w:r>
            <w:r w:rsidRPr="00EC634F">
              <w:rPr>
                <w:spacing w:val="2"/>
                <w:sz w:val="26"/>
                <w:szCs w:val="26"/>
                <w:lang w:val="en-US"/>
              </w:rPr>
              <w:t>/ “</w:t>
            </w:r>
            <w:r w:rsidRPr="00EC634F">
              <w:rPr>
                <w:sz w:val="26"/>
                <w:szCs w:val="26"/>
              </w:rPr>
              <w:t>quy hoạch thoát nước và xử lý nước thải</w:t>
            </w:r>
            <w:r w:rsidRPr="00EC634F">
              <w:rPr>
                <w:sz w:val="26"/>
                <w:szCs w:val="26"/>
                <w:lang w:val="en-US"/>
              </w:rPr>
              <w:t>”</w:t>
            </w:r>
            <w:r w:rsidRPr="00EC634F">
              <w:rPr>
                <w:spacing w:val="2"/>
                <w:sz w:val="26"/>
                <w:szCs w:val="26"/>
              </w:rPr>
              <w:t xml:space="preserve"> thành “quy hoạch cao độ nền và thoát nước”</w:t>
            </w:r>
            <w:r w:rsidRPr="00EC634F">
              <w:rPr>
                <w:spacing w:val="2"/>
                <w:sz w:val="26"/>
                <w:szCs w:val="26"/>
                <w:lang w:val="en-US"/>
              </w:rPr>
              <w:t xml:space="preserve"> đã thuyết minh tại STT 1 nêu trên. </w:t>
            </w:r>
          </w:p>
          <w:p w14:paraId="5E4AA59F" w14:textId="77777777" w:rsidR="004721D7" w:rsidRPr="00EC634F" w:rsidRDefault="004721D7" w:rsidP="004721D7">
            <w:pPr>
              <w:ind w:left="132" w:right="203" w:firstLine="283"/>
              <w:jc w:val="both"/>
              <w:rPr>
                <w:sz w:val="26"/>
                <w:szCs w:val="26"/>
                <w:lang w:val="en-US"/>
              </w:rPr>
            </w:pPr>
            <w:r w:rsidRPr="00EC634F">
              <w:rPr>
                <w:sz w:val="26"/>
                <w:szCs w:val="26"/>
                <w:lang w:val="en-US"/>
              </w:rPr>
              <w:lastRenderedPageBreak/>
              <w:t xml:space="preserve">- Thay thế các cụm từ </w:t>
            </w:r>
            <w:r w:rsidRPr="00EC634F">
              <w:rPr>
                <w:spacing w:val="2"/>
                <w:sz w:val="26"/>
                <w:szCs w:val="26"/>
              </w:rPr>
              <w:t>“Sở Tài nguyên và Môi trường”, “Sở Nông nghiệp và phát triển nông thôn” thành “Sở Nông nghiệp và Môi trường”</w:t>
            </w:r>
            <w:r w:rsidRPr="00EC634F">
              <w:rPr>
                <w:spacing w:val="2"/>
                <w:sz w:val="26"/>
                <w:szCs w:val="26"/>
                <w:lang w:val="en-US"/>
              </w:rPr>
              <w:t xml:space="preserve">; </w:t>
            </w:r>
            <w:r w:rsidRPr="00EC634F">
              <w:rPr>
                <w:sz w:val="26"/>
                <w:szCs w:val="26"/>
              </w:rPr>
              <w:t>“Sở Kế hoạch và Đầu tư” thành “Sở Tài chính”</w:t>
            </w:r>
            <w:r w:rsidRPr="00EC634F">
              <w:rPr>
                <w:sz w:val="26"/>
                <w:szCs w:val="26"/>
                <w:lang w:val="en-US"/>
              </w:rPr>
              <w:t xml:space="preserve">; </w:t>
            </w:r>
            <w:r w:rsidRPr="00EC634F">
              <w:rPr>
                <w:sz w:val="26"/>
                <w:szCs w:val="26"/>
              </w:rPr>
              <w:t>“Sở Giao thông vận tải” thành “Sở Xây dựng”</w:t>
            </w:r>
            <w:r w:rsidRPr="00EC634F">
              <w:rPr>
                <w:sz w:val="26"/>
                <w:szCs w:val="26"/>
                <w:lang w:val="en-US"/>
              </w:rPr>
              <w:t xml:space="preserve">; </w:t>
            </w:r>
            <w:r w:rsidRPr="00EC634F">
              <w:rPr>
                <w:sz w:val="26"/>
                <w:szCs w:val="26"/>
              </w:rPr>
              <w:t>“ Ban Quản lý các khu công nghiệp, cụm công nghiệp” thành “Ban Quản lý các khu công nghệ cao và khu công nghiệp thành phố”</w:t>
            </w:r>
            <w:r w:rsidRPr="00EC634F">
              <w:rPr>
                <w:sz w:val="26"/>
                <w:szCs w:val="26"/>
                <w:lang w:val="en-US"/>
              </w:rPr>
              <w:t xml:space="preserve">; </w:t>
            </w:r>
            <w:r w:rsidRPr="00EC634F">
              <w:rPr>
                <w:sz w:val="26"/>
                <w:szCs w:val="26"/>
              </w:rPr>
              <w:t>“Sở Thông tin và Truyền thông” thành “Sở Khoa học và Công nghệ”</w:t>
            </w:r>
            <w:r w:rsidRPr="00EC634F">
              <w:rPr>
                <w:sz w:val="26"/>
                <w:szCs w:val="26"/>
                <w:lang w:val="en-US"/>
              </w:rPr>
              <w:t xml:space="preserve"> do: </w:t>
            </w:r>
          </w:p>
          <w:p w14:paraId="03697C52" w14:textId="77777777" w:rsidR="004721D7" w:rsidRPr="00EC634F" w:rsidRDefault="004721D7" w:rsidP="004721D7">
            <w:pPr>
              <w:ind w:left="132" w:right="203" w:firstLine="283"/>
              <w:jc w:val="both"/>
              <w:rPr>
                <w:spacing w:val="2"/>
                <w:sz w:val="26"/>
                <w:szCs w:val="26"/>
                <w:lang w:val="en-US"/>
              </w:rPr>
            </w:pPr>
            <w:r w:rsidRPr="00EC634F">
              <w:rPr>
                <w:spacing w:val="2"/>
                <w:sz w:val="26"/>
                <w:szCs w:val="26"/>
                <w:lang w:val="en-US"/>
              </w:rPr>
              <w:t>Sắp xếp, tinh gọn bộ máy, hợp nhất các Sở và theo chức năng nhiệm vụ mới được UBND Thành phố giao.</w:t>
            </w:r>
          </w:p>
          <w:p w14:paraId="39BE9865" w14:textId="0170E90F" w:rsidR="004721D7" w:rsidRPr="00EC634F" w:rsidRDefault="004721D7" w:rsidP="004721D7">
            <w:pPr>
              <w:ind w:left="132" w:right="203" w:firstLine="283"/>
              <w:jc w:val="both"/>
              <w:rPr>
                <w:spacing w:val="-2"/>
                <w:sz w:val="26"/>
                <w:szCs w:val="26"/>
                <w:lang w:val="en-US"/>
              </w:rPr>
            </w:pPr>
            <w:r w:rsidRPr="00EC634F">
              <w:rPr>
                <w:spacing w:val="2"/>
                <w:sz w:val="26"/>
                <w:szCs w:val="26"/>
                <w:lang w:val="en-US"/>
              </w:rPr>
              <w:t xml:space="preserve">-  </w:t>
            </w:r>
            <w:r w:rsidRPr="00EC634F">
              <w:rPr>
                <w:color w:val="000000"/>
                <w:spacing w:val="-2"/>
                <w:sz w:val="26"/>
                <w:szCs w:val="26"/>
                <w:lang w:val="de-DE"/>
              </w:rPr>
              <w:t xml:space="preserve">Thay thế cụm từ </w:t>
            </w:r>
            <w:r w:rsidRPr="00EC634F">
              <w:rPr>
                <w:spacing w:val="-2"/>
                <w:sz w:val="26"/>
                <w:szCs w:val="26"/>
              </w:rPr>
              <w:t>“Ủy ban nhân dân cấp huyện” thành “Ủy ban nhân dân cấp xã”</w:t>
            </w:r>
            <w:r w:rsidRPr="00EC634F">
              <w:rPr>
                <w:spacing w:val="-2"/>
                <w:sz w:val="26"/>
                <w:szCs w:val="26"/>
                <w:lang w:val="en-US"/>
              </w:rPr>
              <w:t xml:space="preserve">; </w:t>
            </w:r>
            <w:r w:rsidRPr="00EC634F">
              <w:rPr>
                <w:spacing w:val="-2"/>
                <w:sz w:val="26"/>
                <w:szCs w:val="26"/>
              </w:rPr>
              <w:t>từ “quận” thành “phường” và “huyện” “thị xã” thành “xã”</w:t>
            </w:r>
            <w:r w:rsidRPr="00EC634F">
              <w:rPr>
                <w:spacing w:val="-2"/>
                <w:sz w:val="26"/>
                <w:szCs w:val="26"/>
                <w:lang w:val="en-US"/>
              </w:rPr>
              <w:t xml:space="preserve"> do: </w:t>
            </w:r>
          </w:p>
          <w:p w14:paraId="791CD476" w14:textId="22DCAB6C" w:rsidR="004721D7" w:rsidRPr="00EC634F" w:rsidRDefault="004721D7" w:rsidP="004721D7">
            <w:pPr>
              <w:ind w:left="132" w:right="203" w:firstLine="283"/>
              <w:jc w:val="both"/>
              <w:rPr>
                <w:spacing w:val="-2"/>
                <w:sz w:val="26"/>
                <w:szCs w:val="26"/>
                <w:lang w:val="en-US"/>
              </w:rPr>
            </w:pPr>
            <w:r w:rsidRPr="00EC634F">
              <w:rPr>
                <w:spacing w:val="-2"/>
                <w:sz w:val="26"/>
                <w:szCs w:val="26"/>
                <w:lang w:val="en-US"/>
              </w:rPr>
              <w:t xml:space="preserve">Mô hình chính quyền địa phương 2 cấp đã nêu trên. </w:t>
            </w:r>
          </w:p>
          <w:p w14:paraId="4A2320D3" w14:textId="77777777" w:rsidR="004721D7" w:rsidRPr="00EC634F" w:rsidRDefault="004721D7" w:rsidP="004721D7">
            <w:pPr>
              <w:tabs>
                <w:tab w:val="left" w:pos="4504"/>
              </w:tabs>
              <w:spacing w:line="264" w:lineRule="auto"/>
              <w:ind w:left="132" w:right="203" w:firstLine="283"/>
              <w:jc w:val="both"/>
              <w:rPr>
                <w:sz w:val="26"/>
                <w:szCs w:val="26"/>
                <w:lang w:val="en-US"/>
              </w:rPr>
            </w:pPr>
            <w:r w:rsidRPr="00EC634F">
              <w:rPr>
                <w:sz w:val="26"/>
                <w:szCs w:val="26"/>
                <w:lang w:val="en-US"/>
              </w:rPr>
              <w:t xml:space="preserve">- </w:t>
            </w:r>
            <w:r w:rsidRPr="00EC634F">
              <w:rPr>
                <w:sz w:val="26"/>
                <w:szCs w:val="26"/>
              </w:rPr>
              <w:t xml:space="preserve">Bãi bỏ </w:t>
            </w:r>
            <w:r w:rsidRPr="00EC634F">
              <w:rPr>
                <w:sz w:val="26"/>
                <w:szCs w:val="26"/>
                <w:lang w:val="en-US"/>
              </w:rPr>
              <w:t xml:space="preserve">các nội dung: </w:t>
            </w:r>
          </w:p>
          <w:p w14:paraId="1432FFF7" w14:textId="1E5F18E0" w:rsidR="004721D7" w:rsidRPr="00EC634F" w:rsidRDefault="004721D7" w:rsidP="004721D7">
            <w:pPr>
              <w:tabs>
                <w:tab w:val="left" w:pos="4504"/>
              </w:tabs>
              <w:spacing w:line="264" w:lineRule="auto"/>
              <w:ind w:left="132" w:right="203" w:firstLine="283"/>
              <w:jc w:val="both"/>
              <w:rPr>
                <w:sz w:val="26"/>
                <w:szCs w:val="26"/>
                <w:lang w:val="en-US"/>
              </w:rPr>
            </w:pPr>
            <w:r w:rsidRPr="00EC634F">
              <w:rPr>
                <w:sz w:val="26"/>
                <w:szCs w:val="26"/>
              </w:rPr>
              <w:t xml:space="preserve">+ </w:t>
            </w:r>
            <w:r w:rsidRPr="00EC634F">
              <w:rPr>
                <w:sz w:val="26"/>
                <w:szCs w:val="26"/>
                <w:lang w:val="en-US"/>
              </w:rPr>
              <w:t xml:space="preserve">Bãi bỏ </w:t>
            </w:r>
            <w:r w:rsidRPr="00EC634F">
              <w:rPr>
                <w:sz w:val="26"/>
                <w:szCs w:val="26"/>
              </w:rPr>
              <w:t>điểm c) khoản 3</w:t>
            </w:r>
            <w:r w:rsidRPr="00EC634F">
              <w:rPr>
                <w:sz w:val="26"/>
                <w:szCs w:val="26"/>
                <w:lang w:val="en-US"/>
              </w:rPr>
              <w:t xml:space="preserve"> Điều 21 do:</w:t>
            </w:r>
          </w:p>
          <w:p w14:paraId="730CCEEB" w14:textId="4D6B09AD" w:rsidR="004721D7" w:rsidRPr="00EC634F" w:rsidRDefault="004721D7" w:rsidP="004721D7">
            <w:pPr>
              <w:tabs>
                <w:tab w:val="left" w:pos="4504"/>
              </w:tabs>
              <w:spacing w:line="264" w:lineRule="auto"/>
              <w:ind w:left="132" w:right="203" w:firstLine="283"/>
              <w:jc w:val="both"/>
              <w:rPr>
                <w:sz w:val="26"/>
                <w:szCs w:val="26"/>
                <w:lang w:val="en-US"/>
              </w:rPr>
            </w:pPr>
            <w:r w:rsidRPr="00EC634F">
              <w:rPr>
                <w:sz w:val="26"/>
                <w:szCs w:val="26"/>
                <w:lang w:val="en-US"/>
              </w:rPr>
              <w:t xml:space="preserve">Không thực hiện công tác phối hợp giữa Sở Tài chính và Sở Kế hoạch và Đầu tư. Hiện 02 Sở đã sáp nhập thành Sở Tài chính. </w:t>
            </w:r>
          </w:p>
          <w:p w14:paraId="1A87BE2A" w14:textId="25B9B32D" w:rsidR="004721D7" w:rsidRPr="00EC634F" w:rsidRDefault="004721D7" w:rsidP="004721D7">
            <w:pPr>
              <w:tabs>
                <w:tab w:val="left" w:pos="4504"/>
              </w:tabs>
              <w:spacing w:line="264" w:lineRule="auto"/>
              <w:ind w:left="132" w:right="203" w:firstLine="283"/>
              <w:jc w:val="both"/>
              <w:rPr>
                <w:sz w:val="26"/>
                <w:szCs w:val="26"/>
                <w:lang w:val="en-US"/>
              </w:rPr>
            </w:pPr>
            <w:r w:rsidRPr="00EC634F">
              <w:rPr>
                <w:sz w:val="26"/>
                <w:szCs w:val="26"/>
                <w:lang w:val="en-US"/>
              </w:rPr>
              <w:t xml:space="preserve">+ Bãi bỏ </w:t>
            </w:r>
            <w:r w:rsidRPr="00EC634F">
              <w:rPr>
                <w:sz w:val="26"/>
                <w:szCs w:val="26"/>
              </w:rPr>
              <w:t>điểm b) khoản 4 Điều 21</w:t>
            </w:r>
            <w:r w:rsidRPr="00EC634F">
              <w:rPr>
                <w:sz w:val="26"/>
                <w:szCs w:val="26"/>
                <w:lang w:val="en-US"/>
              </w:rPr>
              <w:t xml:space="preserve"> do:</w:t>
            </w:r>
          </w:p>
          <w:p w14:paraId="1E072C68" w14:textId="77777777" w:rsidR="004721D7" w:rsidRPr="00EC634F" w:rsidRDefault="004721D7" w:rsidP="004721D7">
            <w:pPr>
              <w:ind w:left="132" w:right="203" w:firstLine="283"/>
              <w:jc w:val="both"/>
              <w:rPr>
                <w:sz w:val="26"/>
                <w:szCs w:val="26"/>
                <w:lang w:val="en-US"/>
              </w:rPr>
            </w:pPr>
            <w:r w:rsidRPr="00EC634F">
              <w:rPr>
                <w:sz w:val="26"/>
                <w:szCs w:val="26"/>
                <w:lang w:val="en-US"/>
              </w:rPr>
              <w:lastRenderedPageBreak/>
              <w:t xml:space="preserve">Không thực hiện việc thẩm định </w:t>
            </w:r>
            <w:r w:rsidRPr="00EC634F">
              <w:rPr>
                <w:color w:val="000000"/>
                <w:sz w:val="26"/>
                <w:szCs w:val="26"/>
                <w:lang w:val="en-US"/>
              </w:rPr>
              <w:t xml:space="preserve">Kế hoạch quản lý hoạt động thoát nước theo quy định tại khoản 3 Điều 22 </w:t>
            </w:r>
            <w:r w:rsidRPr="00EC634F">
              <w:rPr>
                <w:sz w:val="26"/>
                <w:szCs w:val="26"/>
                <w:lang w:val="en"/>
              </w:rPr>
              <w:t>Nghị định 140/2025/NĐ-CP “</w:t>
            </w:r>
            <w:r w:rsidRPr="00EC634F">
              <w:rPr>
                <w:sz w:val="26"/>
                <w:szCs w:val="26"/>
              </w:rPr>
              <w:t>không thực hiện việc thẩm định Kế hoạch đầu tư phát triển thoát nước của địa phương</w:t>
            </w:r>
            <w:r w:rsidRPr="00EC634F">
              <w:rPr>
                <w:sz w:val="26"/>
                <w:szCs w:val="26"/>
                <w:lang w:val="en-US"/>
              </w:rPr>
              <w:t>”.</w:t>
            </w:r>
          </w:p>
          <w:p w14:paraId="1DB131E1" w14:textId="143F5C30" w:rsidR="004721D7" w:rsidRPr="00EC634F" w:rsidRDefault="004721D7" w:rsidP="004721D7">
            <w:pPr>
              <w:tabs>
                <w:tab w:val="left" w:pos="4504"/>
              </w:tabs>
              <w:spacing w:line="264" w:lineRule="auto"/>
              <w:ind w:left="132" w:right="203" w:firstLine="283"/>
              <w:jc w:val="both"/>
              <w:rPr>
                <w:sz w:val="26"/>
                <w:szCs w:val="26"/>
                <w:lang w:val="en-US"/>
              </w:rPr>
            </w:pPr>
          </w:p>
          <w:p w14:paraId="1E2EE3B8" w14:textId="2860C149" w:rsidR="004721D7" w:rsidRPr="00EC634F" w:rsidRDefault="004721D7" w:rsidP="004721D7">
            <w:pPr>
              <w:ind w:left="132" w:right="203" w:firstLine="283"/>
              <w:jc w:val="both"/>
              <w:rPr>
                <w:sz w:val="26"/>
                <w:szCs w:val="26"/>
                <w:lang w:val="en-US"/>
              </w:rPr>
            </w:pPr>
          </w:p>
          <w:p w14:paraId="1C8F1FAB" w14:textId="77777777" w:rsidR="004721D7" w:rsidRPr="00EC634F" w:rsidRDefault="004721D7" w:rsidP="004721D7">
            <w:pPr>
              <w:ind w:left="132" w:right="203" w:firstLine="283"/>
              <w:jc w:val="both"/>
              <w:rPr>
                <w:sz w:val="26"/>
                <w:szCs w:val="26"/>
                <w:lang w:val="en-US"/>
              </w:rPr>
            </w:pPr>
          </w:p>
          <w:p w14:paraId="34729C68" w14:textId="77777777" w:rsidR="004721D7" w:rsidRPr="00EC634F" w:rsidRDefault="004721D7" w:rsidP="004721D7">
            <w:pPr>
              <w:ind w:left="132" w:right="203" w:firstLine="283"/>
              <w:jc w:val="both"/>
              <w:rPr>
                <w:sz w:val="26"/>
                <w:szCs w:val="26"/>
                <w:lang w:val="en-US"/>
              </w:rPr>
            </w:pPr>
          </w:p>
          <w:p w14:paraId="0BC14689" w14:textId="77777777" w:rsidR="004721D7" w:rsidRPr="00EC634F" w:rsidRDefault="004721D7" w:rsidP="004721D7">
            <w:pPr>
              <w:ind w:left="132" w:right="203" w:firstLine="283"/>
              <w:jc w:val="both"/>
              <w:rPr>
                <w:sz w:val="26"/>
                <w:szCs w:val="26"/>
                <w:lang w:val="en-US"/>
              </w:rPr>
            </w:pPr>
          </w:p>
          <w:p w14:paraId="106CF199" w14:textId="1D3E6D12" w:rsidR="004721D7" w:rsidRPr="00EC634F" w:rsidRDefault="004721D7" w:rsidP="004721D7">
            <w:pPr>
              <w:tabs>
                <w:tab w:val="left" w:pos="426"/>
              </w:tabs>
              <w:suppressAutoHyphens/>
              <w:ind w:left="132" w:right="203" w:firstLine="283"/>
              <w:jc w:val="both"/>
              <w:rPr>
                <w:color w:val="000000"/>
                <w:sz w:val="26"/>
                <w:szCs w:val="26"/>
                <w:lang w:val="en-US"/>
              </w:rPr>
            </w:pPr>
          </w:p>
          <w:p w14:paraId="50FB2EFF" w14:textId="05197F20" w:rsidR="004721D7" w:rsidRPr="00EC634F" w:rsidRDefault="004721D7" w:rsidP="004721D7">
            <w:pPr>
              <w:tabs>
                <w:tab w:val="left" w:pos="426"/>
              </w:tabs>
              <w:suppressAutoHyphens/>
              <w:ind w:left="132" w:right="203" w:firstLine="283"/>
              <w:jc w:val="both"/>
              <w:rPr>
                <w:color w:val="000000"/>
                <w:sz w:val="26"/>
                <w:szCs w:val="26"/>
                <w:lang w:val="en-US"/>
              </w:rPr>
            </w:pPr>
          </w:p>
        </w:tc>
      </w:tr>
      <w:bookmarkEnd w:id="0"/>
    </w:tbl>
    <w:p w14:paraId="5F7137E9" w14:textId="2A48B910" w:rsidR="00A86656" w:rsidRPr="0038245A" w:rsidRDefault="00A86656" w:rsidP="00684BC3">
      <w:pPr>
        <w:tabs>
          <w:tab w:val="left" w:pos="426"/>
        </w:tabs>
        <w:spacing w:before="60" w:line="320" w:lineRule="exact"/>
        <w:jc w:val="both"/>
        <w:rPr>
          <w:b/>
          <w:bCs/>
          <w:sz w:val="28"/>
          <w:szCs w:val="28"/>
          <w:lang w:val="en-US" w:eastAsia="zh-CN"/>
        </w:rPr>
      </w:pPr>
    </w:p>
    <w:sectPr w:rsidR="00A86656" w:rsidRPr="0038245A" w:rsidSect="004A7E40">
      <w:headerReference w:type="default" r:id="rId9"/>
      <w:headerReference w:type="first" r:id="rId10"/>
      <w:pgSz w:w="16838" w:h="11906" w:orient="landscape" w:code="9"/>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0DFAB" w14:textId="77777777" w:rsidR="00BB202F" w:rsidRDefault="00BB202F">
      <w:r>
        <w:separator/>
      </w:r>
    </w:p>
  </w:endnote>
  <w:endnote w:type="continuationSeparator" w:id="0">
    <w:p w14:paraId="1FA05070" w14:textId="77777777" w:rsidR="00BB202F" w:rsidRDefault="00B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102AB" w14:textId="77777777" w:rsidR="00BB202F" w:rsidRDefault="00BB202F">
      <w:r>
        <w:separator/>
      </w:r>
    </w:p>
  </w:footnote>
  <w:footnote w:type="continuationSeparator" w:id="0">
    <w:p w14:paraId="36981100" w14:textId="77777777" w:rsidR="00BB202F" w:rsidRDefault="00BB20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23117"/>
    </w:sdtPr>
    <w:sdtEndPr/>
    <w:sdtContent>
      <w:p w14:paraId="03EA63A7" w14:textId="146E90FD" w:rsidR="006F67C8" w:rsidRDefault="006F67C8">
        <w:pPr>
          <w:pStyle w:val="Header"/>
          <w:jc w:val="center"/>
        </w:pPr>
        <w:r>
          <w:fldChar w:fldCharType="begin"/>
        </w:r>
        <w:r>
          <w:instrText xml:space="preserve"> PAGE   \* MERGEFORMAT </w:instrText>
        </w:r>
        <w:r>
          <w:fldChar w:fldCharType="separate"/>
        </w:r>
        <w:r w:rsidR="00AE46F9">
          <w:rPr>
            <w:noProof/>
          </w:rPr>
          <w:t>12</w:t>
        </w:r>
        <w:r>
          <w:fldChar w:fldCharType="end"/>
        </w:r>
      </w:p>
    </w:sdtContent>
  </w:sdt>
  <w:p w14:paraId="51FDA036" w14:textId="77777777" w:rsidR="006F67C8" w:rsidRDefault="006F67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78A3" w14:textId="77777777" w:rsidR="006F67C8" w:rsidRDefault="006F67C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460B6"/>
    <w:multiLevelType w:val="hybridMultilevel"/>
    <w:tmpl w:val="F1F4DF28"/>
    <w:lvl w:ilvl="0" w:tplc="0409000F">
      <w:start w:val="1"/>
      <w:numFmt w:val="decimal"/>
      <w:lvlText w:val="%1."/>
      <w:lvlJc w:val="left"/>
      <w:pPr>
        <w:ind w:left="326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44BA552C"/>
    <w:multiLevelType w:val="hybridMultilevel"/>
    <w:tmpl w:val="360023E4"/>
    <w:lvl w:ilvl="0" w:tplc="D6C86A8E">
      <w:start w:val="1"/>
      <w:numFmt w:val="decimal"/>
      <w:lvlText w:val="(%1)"/>
      <w:lvlJc w:val="left"/>
      <w:pPr>
        <w:ind w:left="813" w:hanging="360"/>
      </w:pPr>
      <w:rPr>
        <w:rFonts w:hint="default"/>
        <w:color w:val="auto"/>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4ADD45D7"/>
    <w:multiLevelType w:val="hybridMultilevel"/>
    <w:tmpl w:val="902A419E"/>
    <w:lvl w:ilvl="0" w:tplc="E8A8F4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B1882"/>
    <w:multiLevelType w:val="hybridMultilevel"/>
    <w:tmpl w:val="6548EA9A"/>
    <w:lvl w:ilvl="0" w:tplc="4AD67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A6C4D"/>
    <w:multiLevelType w:val="hybridMultilevel"/>
    <w:tmpl w:val="57E68A16"/>
    <w:lvl w:ilvl="0" w:tplc="F6386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E1"/>
    <w:rsid w:val="000025F0"/>
    <w:rsid w:val="00002962"/>
    <w:rsid w:val="00002F21"/>
    <w:rsid w:val="000105A3"/>
    <w:rsid w:val="00010E89"/>
    <w:rsid w:val="00012FBD"/>
    <w:rsid w:val="00016DC2"/>
    <w:rsid w:val="00017D70"/>
    <w:rsid w:val="0002003F"/>
    <w:rsid w:val="00020DA1"/>
    <w:rsid w:val="00021817"/>
    <w:rsid w:val="00023327"/>
    <w:rsid w:val="0002388C"/>
    <w:rsid w:val="00023DBC"/>
    <w:rsid w:val="00024E33"/>
    <w:rsid w:val="00025534"/>
    <w:rsid w:val="000302C7"/>
    <w:rsid w:val="00030B9E"/>
    <w:rsid w:val="000310AE"/>
    <w:rsid w:val="0003182A"/>
    <w:rsid w:val="00031C0A"/>
    <w:rsid w:val="00033632"/>
    <w:rsid w:val="00034751"/>
    <w:rsid w:val="00036E46"/>
    <w:rsid w:val="000372E4"/>
    <w:rsid w:val="00045DEB"/>
    <w:rsid w:val="00052C4F"/>
    <w:rsid w:val="00052F5B"/>
    <w:rsid w:val="000531C5"/>
    <w:rsid w:val="00054664"/>
    <w:rsid w:val="00055385"/>
    <w:rsid w:val="000553C3"/>
    <w:rsid w:val="00057762"/>
    <w:rsid w:val="0006001F"/>
    <w:rsid w:val="00064B73"/>
    <w:rsid w:val="00067079"/>
    <w:rsid w:val="000674B5"/>
    <w:rsid w:val="00072176"/>
    <w:rsid w:val="00072E8E"/>
    <w:rsid w:val="000835CE"/>
    <w:rsid w:val="0008597C"/>
    <w:rsid w:val="00090EB4"/>
    <w:rsid w:val="000917AB"/>
    <w:rsid w:val="00092108"/>
    <w:rsid w:val="00092946"/>
    <w:rsid w:val="00093A5B"/>
    <w:rsid w:val="0009757D"/>
    <w:rsid w:val="000A20E8"/>
    <w:rsid w:val="000A4FF9"/>
    <w:rsid w:val="000A7767"/>
    <w:rsid w:val="000B114C"/>
    <w:rsid w:val="000B2249"/>
    <w:rsid w:val="000B27D9"/>
    <w:rsid w:val="000B3E75"/>
    <w:rsid w:val="000C42E4"/>
    <w:rsid w:val="000C5640"/>
    <w:rsid w:val="000C69A0"/>
    <w:rsid w:val="000C6B3A"/>
    <w:rsid w:val="000C6EB4"/>
    <w:rsid w:val="000C7BAB"/>
    <w:rsid w:val="000D067A"/>
    <w:rsid w:val="000D0E29"/>
    <w:rsid w:val="000D1FCC"/>
    <w:rsid w:val="000D732E"/>
    <w:rsid w:val="000E001D"/>
    <w:rsid w:val="000E07F3"/>
    <w:rsid w:val="000E3CBD"/>
    <w:rsid w:val="000E5C34"/>
    <w:rsid w:val="000E7265"/>
    <w:rsid w:val="000E75EF"/>
    <w:rsid w:val="000E77C6"/>
    <w:rsid w:val="000E78FD"/>
    <w:rsid w:val="000F180B"/>
    <w:rsid w:val="000F2733"/>
    <w:rsid w:val="000F2E10"/>
    <w:rsid w:val="000F3CE2"/>
    <w:rsid w:val="000F476D"/>
    <w:rsid w:val="000F50A5"/>
    <w:rsid w:val="0010428A"/>
    <w:rsid w:val="00104992"/>
    <w:rsid w:val="001062A5"/>
    <w:rsid w:val="00107446"/>
    <w:rsid w:val="00114256"/>
    <w:rsid w:val="001143B3"/>
    <w:rsid w:val="00114706"/>
    <w:rsid w:val="00114E48"/>
    <w:rsid w:val="00116A92"/>
    <w:rsid w:val="00120165"/>
    <w:rsid w:val="001204F7"/>
    <w:rsid w:val="00120978"/>
    <w:rsid w:val="00121E94"/>
    <w:rsid w:val="00123142"/>
    <w:rsid w:val="001247D6"/>
    <w:rsid w:val="001252D6"/>
    <w:rsid w:val="00126073"/>
    <w:rsid w:val="00127EA0"/>
    <w:rsid w:val="0013178E"/>
    <w:rsid w:val="00131817"/>
    <w:rsid w:val="00140EA0"/>
    <w:rsid w:val="0014211B"/>
    <w:rsid w:val="00142FA4"/>
    <w:rsid w:val="00145208"/>
    <w:rsid w:val="001452B6"/>
    <w:rsid w:val="001452D8"/>
    <w:rsid w:val="00147DDF"/>
    <w:rsid w:val="0015042E"/>
    <w:rsid w:val="001509B2"/>
    <w:rsid w:val="00151D6A"/>
    <w:rsid w:val="001543C5"/>
    <w:rsid w:val="0015489C"/>
    <w:rsid w:val="0016000A"/>
    <w:rsid w:val="00163270"/>
    <w:rsid w:val="00165975"/>
    <w:rsid w:val="00165DEB"/>
    <w:rsid w:val="00181E89"/>
    <w:rsid w:val="0018296A"/>
    <w:rsid w:val="00182EDC"/>
    <w:rsid w:val="00183149"/>
    <w:rsid w:val="0018315B"/>
    <w:rsid w:val="001840D8"/>
    <w:rsid w:val="0019670C"/>
    <w:rsid w:val="001A11CB"/>
    <w:rsid w:val="001A25DD"/>
    <w:rsid w:val="001A7242"/>
    <w:rsid w:val="001B53F6"/>
    <w:rsid w:val="001B7B41"/>
    <w:rsid w:val="001C1BFF"/>
    <w:rsid w:val="001C271B"/>
    <w:rsid w:val="001C3353"/>
    <w:rsid w:val="001C364B"/>
    <w:rsid w:val="001C519B"/>
    <w:rsid w:val="001D10F6"/>
    <w:rsid w:val="001D2260"/>
    <w:rsid w:val="001D3533"/>
    <w:rsid w:val="001D3BCD"/>
    <w:rsid w:val="001D59C6"/>
    <w:rsid w:val="001D5A1C"/>
    <w:rsid w:val="001D6FD7"/>
    <w:rsid w:val="001D7FB9"/>
    <w:rsid w:val="001E6593"/>
    <w:rsid w:val="001E7130"/>
    <w:rsid w:val="001E74EC"/>
    <w:rsid w:val="001F30C6"/>
    <w:rsid w:val="001F5C3E"/>
    <w:rsid w:val="001F660B"/>
    <w:rsid w:val="001F72CF"/>
    <w:rsid w:val="00200CFD"/>
    <w:rsid w:val="00201538"/>
    <w:rsid w:val="00202614"/>
    <w:rsid w:val="00202715"/>
    <w:rsid w:val="00202BBB"/>
    <w:rsid w:val="00203329"/>
    <w:rsid w:val="00210B1B"/>
    <w:rsid w:val="002141AC"/>
    <w:rsid w:val="00216C72"/>
    <w:rsid w:val="002234F0"/>
    <w:rsid w:val="0022394F"/>
    <w:rsid w:val="00225503"/>
    <w:rsid w:val="0023022A"/>
    <w:rsid w:val="002307E1"/>
    <w:rsid w:val="00235F46"/>
    <w:rsid w:val="00236288"/>
    <w:rsid w:val="002369F6"/>
    <w:rsid w:val="00240245"/>
    <w:rsid w:val="00241CFA"/>
    <w:rsid w:val="0024421A"/>
    <w:rsid w:val="0024693D"/>
    <w:rsid w:val="002505DD"/>
    <w:rsid w:val="00251D88"/>
    <w:rsid w:val="00252490"/>
    <w:rsid w:val="00255720"/>
    <w:rsid w:val="002560E6"/>
    <w:rsid w:val="00263F0E"/>
    <w:rsid w:val="00265213"/>
    <w:rsid w:val="002674BA"/>
    <w:rsid w:val="00274B4C"/>
    <w:rsid w:val="00274F11"/>
    <w:rsid w:val="00281E82"/>
    <w:rsid w:val="002835A8"/>
    <w:rsid w:val="00283E0C"/>
    <w:rsid w:val="0029279E"/>
    <w:rsid w:val="00292BE2"/>
    <w:rsid w:val="00295777"/>
    <w:rsid w:val="002A0BC5"/>
    <w:rsid w:val="002A54A2"/>
    <w:rsid w:val="002A7DBC"/>
    <w:rsid w:val="002B1A0D"/>
    <w:rsid w:val="002B222D"/>
    <w:rsid w:val="002B3A94"/>
    <w:rsid w:val="002B4A2D"/>
    <w:rsid w:val="002B515F"/>
    <w:rsid w:val="002B5C75"/>
    <w:rsid w:val="002B64E8"/>
    <w:rsid w:val="002B6D11"/>
    <w:rsid w:val="002B7251"/>
    <w:rsid w:val="002C2DFE"/>
    <w:rsid w:val="002C507F"/>
    <w:rsid w:val="002D05FC"/>
    <w:rsid w:val="002D1F8D"/>
    <w:rsid w:val="002D4841"/>
    <w:rsid w:val="002E3F77"/>
    <w:rsid w:val="002E633B"/>
    <w:rsid w:val="002E722A"/>
    <w:rsid w:val="002F401C"/>
    <w:rsid w:val="002F4020"/>
    <w:rsid w:val="002F4445"/>
    <w:rsid w:val="002F68E4"/>
    <w:rsid w:val="002F68E8"/>
    <w:rsid w:val="002F79A2"/>
    <w:rsid w:val="002F79FC"/>
    <w:rsid w:val="00300713"/>
    <w:rsid w:val="00302AD8"/>
    <w:rsid w:val="0030316D"/>
    <w:rsid w:val="00303628"/>
    <w:rsid w:val="00303FA9"/>
    <w:rsid w:val="00306F15"/>
    <w:rsid w:val="00314F19"/>
    <w:rsid w:val="003157C7"/>
    <w:rsid w:val="003175FC"/>
    <w:rsid w:val="003176F9"/>
    <w:rsid w:val="00320404"/>
    <w:rsid w:val="003220EB"/>
    <w:rsid w:val="00323697"/>
    <w:rsid w:val="00323D49"/>
    <w:rsid w:val="00324882"/>
    <w:rsid w:val="00324BCD"/>
    <w:rsid w:val="00326263"/>
    <w:rsid w:val="003316E0"/>
    <w:rsid w:val="00336AB6"/>
    <w:rsid w:val="00340B94"/>
    <w:rsid w:val="00342343"/>
    <w:rsid w:val="00344F00"/>
    <w:rsid w:val="00347A46"/>
    <w:rsid w:val="00347DE7"/>
    <w:rsid w:val="00350F92"/>
    <w:rsid w:val="003532E8"/>
    <w:rsid w:val="00360524"/>
    <w:rsid w:val="00361FFB"/>
    <w:rsid w:val="00362708"/>
    <w:rsid w:val="00363EE0"/>
    <w:rsid w:val="00371DA2"/>
    <w:rsid w:val="00372AA4"/>
    <w:rsid w:val="00372D15"/>
    <w:rsid w:val="00375DEF"/>
    <w:rsid w:val="0037642F"/>
    <w:rsid w:val="003765FC"/>
    <w:rsid w:val="003800D6"/>
    <w:rsid w:val="0038245A"/>
    <w:rsid w:val="00384882"/>
    <w:rsid w:val="00385C5C"/>
    <w:rsid w:val="003908E6"/>
    <w:rsid w:val="00390DA5"/>
    <w:rsid w:val="00395D4A"/>
    <w:rsid w:val="003A40CC"/>
    <w:rsid w:val="003A52A0"/>
    <w:rsid w:val="003A624D"/>
    <w:rsid w:val="003B08BE"/>
    <w:rsid w:val="003B5F22"/>
    <w:rsid w:val="003C0FAD"/>
    <w:rsid w:val="003C25BC"/>
    <w:rsid w:val="003C44B6"/>
    <w:rsid w:val="003C7C0E"/>
    <w:rsid w:val="003D1068"/>
    <w:rsid w:val="003D2E52"/>
    <w:rsid w:val="003D46BF"/>
    <w:rsid w:val="003D4AEC"/>
    <w:rsid w:val="003E46E5"/>
    <w:rsid w:val="003E6D92"/>
    <w:rsid w:val="003E6EA8"/>
    <w:rsid w:val="003F05B9"/>
    <w:rsid w:val="003F0AB6"/>
    <w:rsid w:val="003F1447"/>
    <w:rsid w:val="003F1B80"/>
    <w:rsid w:val="003F56D1"/>
    <w:rsid w:val="003F5B35"/>
    <w:rsid w:val="0040217A"/>
    <w:rsid w:val="004024D4"/>
    <w:rsid w:val="00402C11"/>
    <w:rsid w:val="0041038D"/>
    <w:rsid w:val="00410FBD"/>
    <w:rsid w:val="00411A07"/>
    <w:rsid w:val="004141F9"/>
    <w:rsid w:val="00417918"/>
    <w:rsid w:val="00421DBD"/>
    <w:rsid w:val="0042357C"/>
    <w:rsid w:val="00423663"/>
    <w:rsid w:val="00427816"/>
    <w:rsid w:val="00431196"/>
    <w:rsid w:val="004313CA"/>
    <w:rsid w:val="00432802"/>
    <w:rsid w:val="004352D7"/>
    <w:rsid w:val="00436391"/>
    <w:rsid w:val="0043661C"/>
    <w:rsid w:val="00437047"/>
    <w:rsid w:val="00441D56"/>
    <w:rsid w:val="00442A12"/>
    <w:rsid w:val="00443E6C"/>
    <w:rsid w:val="00445142"/>
    <w:rsid w:val="004459F4"/>
    <w:rsid w:val="00446B03"/>
    <w:rsid w:val="00455D22"/>
    <w:rsid w:val="004573AA"/>
    <w:rsid w:val="00460214"/>
    <w:rsid w:val="00464131"/>
    <w:rsid w:val="004643CF"/>
    <w:rsid w:val="00465F75"/>
    <w:rsid w:val="0046609A"/>
    <w:rsid w:val="00466D01"/>
    <w:rsid w:val="00467CCC"/>
    <w:rsid w:val="00471345"/>
    <w:rsid w:val="00471866"/>
    <w:rsid w:val="004721D7"/>
    <w:rsid w:val="00473BC8"/>
    <w:rsid w:val="0047634E"/>
    <w:rsid w:val="00483836"/>
    <w:rsid w:val="00486C2C"/>
    <w:rsid w:val="00486E8B"/>
    <w:rsid w:val="00490B89"/>
    <w:rsid w:val="0049330D"/>
    <w:rsid w:val="00495B50"/>
    <w:rsid w:val="004A1CE2"/>
    <w:rsid w:val="004A2D7C"/>
    <w:rsid w:val="004A587A"/>
    <w:rsid w:val="004A60EC"/>
    <w:rsid w:val="004A78C7"/>
    <w:rsid w:val="004A7E40"/>
    <w:rsid w:val="004B1549"/>
    <w:rsid w:val="004B3704"/>
    <w:rsid w:val="004B3734"/>
    <w:rsid w:val="004B5259"/>
    <w:rsid w:val="004C2116"/>
    <w:rsid w:val="004C428F"/>
    <w:rsid w:val="004C4795"/>
    <w:rsid w:val="004C47B9"/>
    <w:rsid w:val="004D3DFB"/>
    <w:rsid w:val="004D4CB4"/>
    <w:rsid w:val="004E2094"/>
    <w:rsid w:val="004F4362"/>
    <w:rsid w:val="004F639E"/>
    <w:rsid w:val="004F70D2"/>
    <w:rsid w:val="00501BEB"/>
    <w:rsid w:val="005038B0"/>
    <w:rsid w:val="00503AD9"/>
    <w:rsid w:val="00503B6D"/>
    <w:rsid w:val="005052A0"/>
    <w:rsid w:val="00511C0F"/>
    <w:rsid w:val="00512285"/>
    <w:rsid w:val="00512AC6"/>
    <w:rsid w:val="00512C65"/>
    <w:rsid w:val="00512C9D"/>
    <w:rsid w:val="00513196"/>
    <w:rsid w:val="005141CE"/>
    <w:rsid w:val="0051546E"/>
    <w:rsid w:val="0051710F"/>
    <w:rsid w:val="00517DDE"/>
    <w:rsid w:val="0052153A"/>
    <w:rsid w:val="005225A8"/>
    <w:rsid w:val="00522A96"/>
    <w:rsid w:val="00522E68"/>
    <w:rsid w:val="00525931"/>
    <w:rsid w:val="0052643B"/>
    <w:rsid w:val="005270F3"/>
    <w:rsid w:val="00527CCD"/>
    <w:rsid w:val="00530E0D"/>
    <w:rsid w:val="00533F4C"/>
    <w:rsid w:val="005355E2"/>
    <w:rsid w:val="0053587A"/>
    <w:rsid w:val="00536915"/>
    <w:rsid w:val="00537F52"/>
    <w:rsid w:val="005409E1"/>
    <w:rsid w:val="00540AAE"/>
    <w:rsid w:val="005416A0"/>
    <w:rsid w:val="00541EA5"/>
    <w:rsid w:val="00543478"/>
    <w:rsid w:val="00545310"/>
    <w:rsid w:val="00545F6E"/>
    <w:rsid w:val="00546273"/>
    <w:rsid w:val="00547F77"/>
    <w:rsid w:val="005504AD"/>
    <w:rsid w:val="00561B62"/>
    <w:rsid w:val="0056256A"/>
    <w:rsid w:val="00563362"/>
    <w:rsid w:val="00565538"/>
    <w:rsid w:val="005662F7"/>
    <w:rsid w:val="00570D39"/>
    <w:rsid w:val="00573C22"/>
    <w:rsid w:val="005751E3"/>
    <w:rsid w:val="00581D11"/>
    <w:rsid w:val="005836E8"/>
    <w:rsid w:val="005857D5"/>
    <w:rsid w:val="00587237"/>
    <w:rsid w:val="005876E1"/>
    <w:rsid w:val="00594E51"/>
    <w:rsid w:val="00597994"/>
    <w:rsid w:val="005A02EF"/>
    <w:rsid w:val="005A0543"/>
    <w:rsid w:val="005A1166"/>
    <w:rsid w:val="005A5D1B"/>
    <w:rsid w:val="005A6812"/>
    <w:rsid w:val="005A6F44"/>
    <w:rsid w:val="005B0A18"/>
    <w:rsid w:val="005B2D04"/>
    <w:rsid w:val="005B4A7E"/>
    <w:rsid w:val="005B68F6"/>
    <w:rsid w:val="005B7B7C"/>
    <w:rsid w:val="005C01E2"/>
    <w:rsid w:val="005C44E8"/>
    <w:rsid w:val="005C7114"/>
    <w:rsid w:val="005D1B76"/>
    <w:rsid w:val="005D1EC9"/>
    <w:rsid w:val="005D2324"/>
    <w:rsid w:val="005D32DE"/>
    <w:rsid w:val="005D4A27"/>
    <w:rsid w:val="005D505A"/>
    <w:rsid w:val="005D5964"/>
    <w:rsid w:val="005E0DDD"/>
    <w:rsid w:val="005E121B"/>
    <w:rsid w:val="005E2850"/>
    <w:rsid w:val="005E3FA3"/>
    <w:rsid w:val="005E7F6A"/>
    <w:rsid w:val="005F2C68"/>
    <w:rsid w:val="005F3DD8"/>
    <w:rsid w:val="005F55C6"/>
    <w:rsid w:val="005F71B5"/>
    <w:rsid w:val="006000E0"/>
    <w:rsid w:val="00604B15"/>
    <w:rsid w:val="00604BB5"/>
    <w:rsid w:val="00606D59"/>
    <w:rsid w:val="006102E7"/>
    <w:rsid w:val="00611AF8"/>
    <w:rsid w:val="00615AB5"/>
    <w:rsid w:val="00615B57"/>
    <w:rsid w:val="006162B9"/>
    <w:rsid w:val="00616ED4"/>
    <w:rsid w:val="00617EA1"/>
    <w:rsid w:val="006203A3"/>
    <w:rsid w:val="006251D0"/>
    <w:rsid w:val="00625F7D"/>
    <w:rsid w:val="00633B5A"/>
    <w:rsid w:val="0063465C"/>
    <w:rsid w:val="00634A25"/>
    <w:rsid w:val="006355E3"/>
    <w:rsid w:val="006376BA"/>
    <w:rsid w:val="00644888"/>
    <w:rsid w:val="00645B52"/>
    <w:rsid w:val="00646F68"/>
    <w:rsid w:val="00656420"/>
    <w:rsid w:val="00656818"/>
    <w:rsid w:val="0066072C"/>
    <w:rsid w:val="006670C9"/>
    <w:rsid w:val="006710BD"/>
    <w:rsid w:val="00674466"/>
    <w:rsid w:val="00674827"/>
    <w:rsid w:val="00676E2F"/>
    <w:rsid w:val="0067796E"/>
    <w:rsid w:val="00681010"/>
    <w:rsid w:val="00683F6D"/>
    <w:rsid w:val="00684BC3"/>
    <w:rsid w:val="006857B5"/>
    <w:rsid w:val="0068676B"/>
    <w:rsid w:val="00687F22"/>
    <w:rsid w:val="00691A10"/>
    <w:rsid w:val="00691EE7"/>
    <w:rsid w:val="00694CD6"/>
    <w:rsid w:val="00697502"/>
    <w:rsid w:val="006A0650"/>
    <w:rsid w:val="006A1AFE"/>
    <w:rsid w:val="006A2085"/>
    <w:rsid w:val="006A5CFD"/>
    <w:rsid w:val="006B09BD"/>
    <w:rsid w:val="006B62B1"/>
    <w:rsid w:val="006B6802"/>
    <w:rsid w:val="006B7EDC"/>
    <w:rsid w:val="006C1FB4"/>
    <w:rsid w:val="006C3C78"/>
    <w:rsid w:val="006C65E8"/>
    <w:rsid w:val="006D2C30"/>
    <w:rsid w:val="006D32F7"/>
    <w:rsid w:val="006D50BD"/>
    <w:rsid w:val="006E1114"/>
    <w:rsid w:val="006E261A"/>
    <w:rsid w:val="006E3651"/>
    <w:rsid w:val="006E4B1C"/>
    <w:rsid w:val="006F1363"/>
    <w:rsid w:val="006F2FDD"/>
    <w:rsid w:val="006F67C8"/>
    <w:rsid w:val="007015E4"/>
    <w:rsid w:val="00701B89"/>
    <w:rsid w:val="00701E53"/>
    <w:rsid w:val="00702632"/>
    <w:rsid w:val="00707611"/>
    <w:rsid w:val="0071019B"/>
    <w:rsid w:val="00710C9A"/>
    <w:rsid w:val="00711B23"/>
    <w:rsid w:val="00722342"/>
    <w:rsid w:val="00725625"/>
    <w:rsid w:val="00726261"/>
    <w:rsid w:val="00726786"/>
    <w:rsid w:val="00726E0B"/>
    <w:rsid w:val="00727D7C"/>
    <w:rsid w:val="00731475"/>
    <w:rsid w:val="00731FDE"/>
    <w:rsid w:val="007344A9"/>
    <w:rsid w:val="007349D7"/>
    <w:rsid w:val="00734F26"/>
    <w:rsid w:val="00742EED"/>
    <w:rsid w:val="00744977"/>
    <w:rsid w:val="00745369"/>
    <w:rsid w:val="00753BBA"/>
    <w:rsid w:val="00754809"/>
    <w:rsid w:val="007550E4"/>
    <w:rsid w:val="00757117"/>
    <w:rsid w:val="0075731F"/>
    <w:rsid w:val="00761D06"/>
    <w:rsid w:val="0076234B"/>
    <w:rsid w:val="00763513"/>
    <w:rsid w:val="00763FE6"/>
    <w:rsid w:val="00764EB4"/>
    <w:rsid w:val="00765A8B"/>
    <w:rsid w:val="007668C9"/>
    <w:rsid w:val="007674B8"/>
    <w:rsid w:val="0076781E"/>
    <w:rsid w:val="00772100"/>
    <w:rsid w:val="00777B0C"/>
    <w:rsid w:val="0078033A"/>
    <w:rsid w:val="00780EF2"/>
    <w:rsid w:val="00784A07"/>
    <w:rsid w:val="00784B9E"/>
    <w:rsid w:val="00787506"/>
    <w:rsid w:val="007909ED"/>
    <w:rsid w:val="00795665"/>
    <w:rsid w:val="00796BD3"/>
    <w:rsid w:val="007A2427"/>
    <w:rsid w:val="007A3558"/>
    <w:rsid w:val="007A55E8"/>
    <w:rsid w:val="007B03C1"/>
    <w:rsid w:val="007B2AC4"/>
    <w:rsid w:val="007C2D58"/>
    <w:rsid w:val="007C333C"/>
    <w:rsid w:val="007C408F"/>
    <w:rsid w:val="007C555E"/>
    <w:rsid w:val="007C5BF5"/>
    <w:rsid w:val="007C5C7D"/>
    <w:rsid w:val="007D0DED"/>
    <w:rsid w:val="007D1E44"/>
    <w:rsid w:val="007D5AAA"/>
    <w:rsid w:val="007D65B6"/>
    <w:rsid w:val="007D6865"/>
    <w:rsid w:val="007E3D6C"/>
    <w:rsid w:val="007E4504"/>
    <w:rsid w:val="007E6ABC"/>
    <w:rsid w:val="007E6D50"/>
    <w:rsid w:val="007F1740"/>
    <w:rsid w:val="007F2B0F"/>
    <w:rsid w:val="007F4DBD"/>
    <w:rsid w:val="007F5041"/>
    <w:rsid w:val="007F7A02"/>
    <w:rsid w:val="00800788"/>
    <w:rsid w:val="008033BD"/>
    <w:rsid w:val="00803FBA"/>
    <w:rsid w:val="00805F1E"/>
    <w:rsid w:val="008061C9"/>
    <w:rsid w:val="00811214"/>
    <w:rsid w:val="00811E12"/>
    <w:rsid w:val="00815AC1"/>
    <w:rsid w:val="00815B8A"/>
    <w:rsid w:val="00823179"/>
    <w:rsid w:val="00824A48"/>
    <w:rsid w:val="008251BF"/>
    <w:rsid w:val="00831FA9"/>
    <w:rsid w:val="008326CB"/>
    <w:rsid w:val="00834EDA"/>
    <w:rsid w:val="00843BA2"/>
    <w:rsid w:val="00843F17"/>
    <w:rsid w:val="0084405A"/>
    <w:rsid w:val="008442B3"/>
    <w:rsid w:val="00845D02"/>
    <w:rsid w:val="00847F5D"/>
    <w:rsid w:val="008515FE"/>
    <w:rsid w:val="00851B64"/>
    <w:rsid w:val="00854E37"/>
    <w:rsid w:val="0085595E"/>
    <w:rsid w:val="008562B3"/>
    <w:rsid w:val="00856ED9"/>
    <w:rsid w:val="00857D20"/>
    <w:rsid w:val="0086381F"/>
    <w:rsid w:val="00864E14"/>
    <w:rsid w:val="0086548E"/>
    <w:rsid w:val="00866238"/>
    <w:rsid w:val="00867626"/>
    <w:rsid w:val="008703FF"/>
    <w:rsid w:val="00871F21"/>
    <w:rsid w:val="00872A9F"/>
    <w:rsid w:val="00877D2D"/>
    <w:rsid w:val="00880914"/>
    <w:rsid w:val="00880F9E"/>
    <w:rsid w:val="00881CF4"/>
    <w:rsid w:val="00881D47"/>
    <w:rsid w:val="00883B33"/>
    <w:rsid w:val="00884068"/>
    <w:rsid w:val="00891301"/>
    <w:rsid w:val="00893595"/>
    <w:rsid w:val="00893F83"/>
    <w:rsid w:val="00894AE0"/>
    <w:rsid w:val="008955D6"/>
    <w:rsid w:val="00896963"/>
    <w:rsid w:val="00897AF0"/>
    <w:rsid w:val="008A0D79"/>
    <w:rsid w:val="008A65C7"/>
    <w:rsid w:val="008B15E1"/>
    <w:rsid w:val="008B1FDD"/>
    <w:rsid w:val="008B25B6"/>
    <w:rsid w:val="008B285F"/>
    <w:rsid w:val="008B42D0"/>
    <w:rsid w:val="008B5B7D"/>
    <w:rsid w:val="008B7A3C"/>
    <w:rsid w:val="008C0848"/>
    <w:rsid w:val="008C2E52"/>
    <w:rsid w:val="008C34B9"/>
    <w:rsid w:val="008C5A88"/>
    <w:rsid w:val="008C7042"/>
    <w:rsid w:val="008D334F"/>
    <w:rsid w:val="008D3AB2"/>
    <w:rsid w:val="008D3E45"/>
    <w:rsid w:val="008D4547"/>
    <w:rsid w:val="008D4CAE"/>
    <w:rsid w:val="008D5D73"/>
    <w:rsid w:val="008E120E"/>
    <w:rsid w:val="008E17FB"/>
    <w:rsid w:val="008E5163"/>
    <w:rsid w:val="008E58C0"/>
    <w:rsid w:val="008E73B7"/>
    <w:rsid w:val="008E77BF"/>
    <w:rsid w:val="00901611"/>
    <w:rsid w:val="00902D76"/>
    <w:rsid w:val="0090303E"/>
    <w:rsid w:val="009056F3"/>
    <w:rsid w:val="00906A39"/>
    <w:rsid w:val="00911786"/>
    <w:rsid w:val="009124A1"/>
    <w:rsid w:val="009134F1"/>
    <w:rsid w:val="009209F7"/>
    <w:rsid w:val="00920B88"/>
    <w:rsid w:val="00923C6C"/>
    <w:rsid w:val="009258F2"/>
    <w:rsid w:val="00931799"/>
    <w:rsid w:val="00935AB7"/>
    <w:rsid w:val="00937D80"/>
    <w:rsid w:val="00937FCD"/>
    <w:rsid w:val="009431D2"/>
    <w:rsid w:val="00943C59"/>
    <w:rsid w:val="009447F4"/>
    <w:rsid w:val="009457CE"/>
    <w:rsid w:val="00952748"/>
    <w:rsid w:val="00952EC6"/>
    <w:rsid w:val="00955023"/>
    <w:rsid w:val="00957715"/>
    <w:rsid w:val="00961DE8"/>
    <w:rsid w:val="00970405"/>
    <w:rsid w:val="00972C99"/>
    <w:rsid w:val="0097782C"/>
    <w:rsid w:val="009817A8"/>
    <w:rsid w:val="00981B4C"/>
    <w:rsid w:val="00982677"/>
    <w:rsid w:val="00983ACC"/>
    <w:rsid w:val="00984FEC"/>
    <w:rsid w:val="00985442"/>
    <w:rsid w:val="0098634A"/>
    <w:rsid w:val="00987D21"/>
    <w:rsid w:val="00987E3F"/>
    <w:rsid w:val="00993A21"/>
    <w:rsid w:val="00994124"/>
    <w:rsid w:val="00997178"/>
    <w:rsid w:val="00997560"/>
    <w:rsid w:val="009A038B"/>
    <w:rsid w:val="009A0F91"/>
    <w:rsid w:val="009A1BE6"/>
    <w:rsid w:val="009A227B"/>
    <w:rsid w:val="009A2FBC"/>
    <w:rsid w:val="009B17DD"/>
    <w:rsid w:val="009B4C8E"/>
    <w:rsid w:val="009B632F"/>
    <w:rsid w:val="009B6B4F"/>
    <w:rsid w:val="009C4442"/>
    <w:rsid w:val="009C53BB"/>
    <w:rsid w:val="009C721F"/>
    <w:rsid w:val="009C7280"/>
    <w:rsid w:val="009C73DE"/>
    <w:rsid w:val="009D6220"/>
    <w:rsid w:val="009E0449"/>
    <w:rsid w:val="009E09DA"/>
    <w:rsid w:val="009E219F"/>
    <w:rsid w:val="009E3F1D"/>
    <w:rsid w:val="009E7288"/>
    <w:rsid w:val="009E74E9"/>
    <w:rsid w:val="009F3F5F"/>
    <w:rsid w:val="009F480C"/>
    <w:rsid w:val="009F649C"/>
    <w:rsid w:val="009F664C"/>
    <w:rsid w:val="00A01239"/>
    <w:rsid w:val="00A04EB8"/>
    <w:rsid w:val="00A10870"/>
    <w:rsid w:val="00A169C9"/>
    <w:rsid w:val="00A215FC"/>
    <w:rsid w:val="00A2541E"/>
    <w:rsid w:val="00A25A39"/>
    <w:rsid w:val="00A26B1F"/>
    <w:rsid w:val="00A26D6E"/>
    <w:rsid w:val="00A2753F"/>
    <w:rsid w:val="00A27E5B"/>
    <w:rsid w:val="00A307F2"/>
    <w:rsid w:val="00A34694"/>
    <w:rsid w:val="00A34ACC"/>
    <w:rsid w:val="00A35176"/>
    <w:rsid w:val="00A3752C"/>
    <w:rsid w:val="00A37B1A"/>
    <w:rsid w:val="00A400C8"/>
    <w:rsid w:val="00A47CDC"/>
    <w:rsid w:val="00A50B3E"/>
    <w:rsid w:val="00A50CB0"/>
    <w:rsid w:val="00A540D9"/>
    <w:rsid w:val="00A5519B"/>
    <w:rsid w:val="00A5532A"/>
    <w:rsid w:val="00A55E55"/>
    <w:rsid w:val="00A60853"/>
    <w:rsid w:val="00A66D0F"/>
    <w:rsid w:val="00A672E5"/>
    <w:rsid w:val="00A67D6C"/>
    <w:rsid w:val="00A73B1E"/>
    <w:rsid w:val="00A755C4"/>
    <w:rsid w:val="00A7581F"/>
    <w:rsid w:val="00A77ADE"/>
    <w:rsid w:val="00A81366"/>
    <w:rsid w:val="00A81B1C"/>
    <w:rsid w:val="00A8364F"/>
    <w:rsid w:val="00A8447A"/>
    <w:rsid w:val="00A86656"/>
    <w:rsid w:val="00A86DDF"/>
    <w:rsid w:val="00A91E33"/>
    <w:rsid w:val="00A92E43"/>
    <w:rsid w:val="00A94862"/>
    <w:rsid w:val="00AA09DF"/>
    <w:rsid w:val="00AA43ED"/>
    <w:rsid w:val="00AA66CE"/>
    <w:rsid w:val="00AB37A7"/>
    <w:rsid w:val="00AB7A3B"/>
    <w:rsid w:val="00AC1BB0"/>
    <w:rsid w:val="00AC2944"/>
    <w:rsid w:val="00AC7A06"/>
    <w:rsid w:val="00AD2267"/>
    <w:rsid w:val="00AD499D"/>
    <w:rsid w:val="00AD771B"/>
    <w:rsid w:val="00AE1E49"/>
    <w:rsid w:val="00AE324E"/>
    <w:rsid w:val="00AE46F9"/>
    <w:rsid w:val="00AE5DD1"/>
    <w:rsid w:val="00AF2DC4"/>
    <w:rsid w:val="00B06F75"/>
    <w:rsid w:val="00B070EF"/>
    <w:rsid w:val="00B125A4"/>
    <w:rsid w:val="00B131AF"/>
    <w:rsid w:val="00B13CA8"/>
    <w:rsid w:val="00B14220"/>
    <w:rsid w:val="00B1648C"/>
    <w:rsid w:val="00B212AF"/>
    <w:rsid w:val="00B21439"/>
    <w:rsid w:val="00B2755A"/>
    <w:rsid w:val="00B31E83"/>
    <w:rsid w:val="00B33144"/>
    <w:rsid w:val="00B34B05"/>
    <w:rsid w:val="00B3542A"/>
    <w:rsid w:val="00B354E4"/>
    <w:rsid w:val="00B3796F"/>
    <w:rsid w:val="00B423B5"/>
    <w:rsid w:val="00B50710"/>
    <w:rsid w:val="00B5460D"/>
    <w:rsid w:val="00B5798B"/>
    <w:rsid w:val="00B60051"/>
    <w:rsid w:val="00B61ED4"/>
    <w:rsid w:val="00B622A6"/>
    <w:rsid w:val="00B62F37"/>
    <w:rsid w:val="00B6623D"/>
    <w:rsid w:val="00B7046C"/>
    <w:rsid w:val="00B709D7"/>
    <w:rsid w:val="00B75FA6"/>
    <w:rsid w:val="00B84055"/>
    <w:rsid w:val="00B84609"/>
    <w:rsid w:val="00B84722"/>
    <w:rsid w:val="00B86F1B"/>
    <w:rsid w:val="00B931F6"/>
    <w:rsid w:val="00B95816"/>
    <w:rsid w:val="00B9696B"/>
    <w:rsid w:val="00B97364"/>
    <w:rsid w:val="00BA16FE"/>
    <w:rsid w:val="00BA173D"/>
    <w:rsid w:val="00BA19E5"/>
    <w:rsid w:val="00BA4A15"/>
    <w:rsid w:val="00BB08EA"/>
    <w:rsid w:val="00BB202F"/>
    <w:rsid w:val="00BB2126"/>
    <w:rsid w:val="00BB502A"/>
    <w:rsid w:val="00BB740D"/>
    <w:rsid w:val="00BC0491"/>
    <w:rsid w:val="00BC1652"/>
    <w:rsid w:val="00BC35D1"/>
    <w:rsid w:val="00BD1795"/>
    <w:rsid w:val="00BD316A"/>
    <w:rsid w:val="00BD7192"/>
    <w:rsid w:val="00BE7179"/>
    <w:rsid w:val="00BF00E5"/>
    <w:rsid w:val="00BF775E"/>
    <w:rsid w:val="00C04817"/>
    <w:rsid w:val="00C05F63"/>
    <w:rsid w:val="00C06F4F"/>
    <w:rsid w:val="00C13CC0"/>
    <w:rsid w:val="00C20DD9"/>
    <w:rsid w:val="00C21CF8"/>
    <w:rsid w:val="00C310C5"/>
    <w:rsid w:val="00C3255E"/>
    <w:rsid w:val="00C34CBD"/>
    <w:rsid w:val="00C374AE"/>
    <w:rsid w:val="00C4043A"/>
    <w:rsid w:val="00C44CE6"/>
    <w:rsid w:val="00C4513C"/>
    <w:rsid w:val="00C46D55"/>
    <w:rsid w:val="00C51171"/>
    <w:rsid w:val="00C5386D"/>
    <w:rsid w:val="00C5396D"/>
    <w:rsid w:val="00C53BB0"/>
    <w:rsid w:val="00C55202"/>
    <w:rsid w:val="00C55760"/>
    <w:rsid w:val="00C5622E"/>
    <w:rsid w:val="00C60D00"/>
    <w:rsid w:val="00C620A2"/>
    <w:rsid w:val="00C63A79"/>
    <w:rsid w:val="00C64DCA"/>
    <w:rsid w:val="00C64E13"/>
    <w:rsid w:val="00C64E2B"/>
    <w:rsid w:val="00C66010"/>
    <w:rsid w:val="00C6703A"/>
    <w:rsid w:val="00C71E73"/>
    <w:rsid w:val="00C72A1E"/>
    <w:rsid w:val="00C72A46"/>
    <w:rsid w:val="00C73AC4"/>
    <w:rsid w:val="00C73F3E"/>
    <w:rsid w:val="00C7544B"/>
    <w:rsid w:val="00C757BC"/>
    <w:rsid w:val="00C77186"/>
    <w:rsid w:val="00C8066D"/>
    <w:rsid w:val="00C8255F"/>
    <w:rsid w:val="00C8257F"/>
    <w:rsid w:val="00C85D9A"/>
    <w:rsid w:val="00C919A4"/>
    <w:rsid w:val="00C92DBE"/>
    <w:rsid w:val="00C93D54"/>
    <w:rsid w:val="00C94BC0"/>
    <w:rsid w:val="00C95BE7"/>
    <w:rsid w:val="00CA442D"/>
    <w:rsid w:val="00CA496F"/>
    <w:rsid w:val="00CA6490"/>
    <w:rsid w:val="00CA7AF2"/>
    <w:rsid w:val="00CB1893"/>
    <w:rsid w:val="00CB4737"/>
    <w:rsid w:val="00CB5053"/>
    <w:rsid w:val="00CB6474"/>
    <w:rsid w:val="00CC2969"/>
    <w:rsid w:val="00CC2FEC"/>
    <w:rsid w:val="00CC41B6"/>
    <w:rsid w:val="00CD2376"/>
    <w:rsid w:val="00CD23AD"/>
    <w:rsid w:val="00CD34DA"/>
    <w:rsid w:val="00CD3AA0"/>
    <w:rsid w:val="00CD3C48"/>
    <w:rsid w:val="00CD4E9D"/>
    <w:rsid w:val="00CE0BA9"/>
    <w:rsid w:val="00CE0C0E"/>
    <w:rsid w:val="00CE2046"/>
    <w:rsid w:val="00CE45C5"/>
    <w:rsid w:val="00CE6F6A"/>
    <w:rsid w:val="00CE7C17"/>
    <w:rsid w:val="00CF0EBF"/>
    <w:rsid w:val="00CF21C1"/>
    <w:rsid w:val="00CF3E46"/>
    <w:rsid w:val="00CF5621"/>
    <w:rsid w:val="00D030BC"/>
    <w:rsid w:val="00D0576A"/>
    <w:rsid w:val="00D06B8D"/>
    <w:rsid w:val="00D16437"/>
    <w:rsid w:val="00D16E23"/>
    <w:rsid w:val="00D179D4"/>
    <w:rsid w:val="00D225DC"/>
    <w:rsid w:val="00D31349"/>
    <w:rsid w:val="00D318E8"/>
    <w:rsid w:val="00D32D1E"/>
    <w:rsid w:val="00D34A4F"/>
    <w:rsid w:val="00D36387"/>
    <w:rsid w:val="00D40B33"/>
    <w:rsid w:val="00D42DCE"/>
    <w:rsid w:val="00D42E2E"/>
    <w:rsid w:val="00D4345C"/>
    <w:rsid w:val="00D4496F"/>
    <w:rsid w:val="00D46F4A"/>
    <w:rsid w:val="00D50188"/>
    <w:rsid w:val="00D5108F"/>
    <w:rsid w:val="00D521CB"/>
    <w:rsid w:val="00D52F34"/>
    <w:rsid w:val="00D532D2"/>
    <w:rsid w:val="00D5494B"/>
    <w:rsid w:val="00D54DE5"/>
    <w:rsid w:val="00D5590D"/>
    <w:rsid w:val="00D60D4A"/>
    <w:rsid w:val="00D6188B"/>
    <w:rsid w:val="00D63C7C"/>
    <w:rsid w:val="00D64858"/>
    <w:rsid w:val="00D67AF5"/>
    <w:rsid w:val="00D67D5A"/>
    <w:rsid w:val="00D70613"/>
    <w:rsid w:val="00D7114E"/>
    <w:rsid w:val="00D72132"/>
    <w:rsid w:val="00D728B2"/>
    <w:rsid w:val="00D72AA1"/>
    <w:rsid w:val="00D8318E"/>
    <w:rsid w:val="00D87A4B"/>
    <w:rsid w:val="00D933B1"/>
    <w:rsid w:val="00D94F99"/>
    <w:rsid w:val="00D9579C"/>
    <w:rsid w:val="00D97537"/>
    <w:rsid w:val="00DA0995"/>
    <w:rsid w:val="00DA0D38"/>
    <w:rsid w:val="00DA1ADC"/>
    <w:rsid w:val="00DA29D9"/>
    <w:rsid w:val="00DA4678"/>
    <w:rsid w:val="00DA58A2"/>
    <w:rsid w:val="00DA5983"/>
    <w:rsid w:val="00DB12F8"/>
    <w:rsid w:val="00DB2C97"/>
    <w:rsid w:val="00DB2D0A"/>
    <w:rsid w:val="00DC148F"/>
    <w:rsid w:val="00DC27FE"/>
    <w:rsid w:val="00DC46DC"/>
    <w:rsid w:val="00DC7990"/>
    <w:rsid w:val="00DC7D3A"/>
    <w:rsid w:val="00DC7E3B"/>
    <w:rsid w:val="00DD2255"/>
    <w:rsid w:val="00DD365E"/>
    <w:rsid w:val="00DD49DC"/>
    <w:rsid w:val="00DD7ACA"/>
    <w:rsid w:val="00DE23C2"/>
    <w:rsid w:val="00DE3536"/>
    <w:rsid w:val="00DE3758"/>
    <w:rsid w:val="00DE436E"/>
    <w:rsid w:val="00DE5FDA"/>
    <w:rsid w:val="00DE6C31"/>
    <w:rsid w:val="00DE6DF3"/>
    <w:rsid w:val="00DF0E24"/>
    <w:rsid w:val="00DF20B7"/>
    <w:rsid w:val="00DF5E42"/>
    <w:rsid w:val="00DF5F3B"/>
    <w:rsid w:val="00DF79E6"/>
    <w:rsid w:val="00E01A41"/>
    <w:rsid w:val="00E0231D"/>
    <w:rsid w:val="00E03684"/>
    <w:rsid w:val="00E0487F"/>
    <w:rsid w:val="00E04E0C"/>
    <w:rsid w:val="00E060C2"/>
    <w:rsid w:val="00E0647C"/>
    <w:rsid w:val="00E06EAE"/>
    <w:rsid w:val="00E075D2"/>
    <w:rsid w:val="00E07C54"/>
    <w:rsid w:val="00E11309"/>
    <w:rsid w:val="00E12876"/>
    <w:rsid w:val="00E13EF7"/>
    <w:rsid w:val="00E15F60"/>
    <w:rsid w:val="00E2337F"/>
    <w:rsid w:val="00E259D9"/>
    <w:rsid w:val="00E339B5"/>
    <w:rsid w:val="00E35285"/>
    <w:rsid w:val="00E36D67"/>
    <w:rsid w:val="00E36E88"/>
    <w:rsid w:val="00E40EBB"/>
    <w:rsid w:val="00E4102C"/>
    <w:rsid w:val="00E412A9"/>
    <w:rsid w:val="00E4427A"/>
    <w:rsid w:val="00E45328"/>
    <w:rsid w:val="00E45BBA"/>
    <w:rsid w:val="00E507B4"/>
    <w:rsid w:val="00E52793"/>
    <w:rsid w:val="00E52F36"/>
    <w:rsid w:val="00E559B9"/>
    <w:rsid w:val="00E569F5"/>
    <w:rsid w:val="00E6339E"/>
    <w:rsid w:val="00E63774"/>
    <w:rsid w:val="00E63FFF"/>
    <w:rsid w:val="00E66CE7"/>
    <w:rsid w:val="00E74069"/>
    <w:rsid w:val="00E74547"/>
    <w:rsid w:val="00E7536A"/>
    <w:rsid w:val="00E7615B"/>
    <w:rsid w:val="00E774F2"/>
    <w:rsid w:val="00E775BB"/>
    <w:rsid w:val="00E823B6"/>
    <w:rsid w:val="00E84314"/>
    <w:rsid w:val="00E876EB"/>
    <w:rsid w:val="00E87B0E"/>
    <w:rsid w:val="00E917FE"/>
    <w:rsid w:val="00E91BD1"/>
    <w:rsid w:val="00E9277D"/>
    <w:rsid w:val="00E92ECD"/>
    <w:rsid w:val="00E95AE6"/>
    <w:rsid w:val="00E95C7D"/>
    <w:rsid w:val="00E97B20"/>
    <w:rsid w:val="00EA3B46"/>
    <w:rsid w:val="00EA4512"/>
    <w:rsid w:val="00EA4941"/>
    <w:rsid w:val="00EA5B68"/>
    <w:rsid w:val="00EB23BA"/>
    <w:rsid w:val="00EB36A0"/>
    <w:rsid w:val="00EB7190"/>
    <w:rsid w:val="00EC0EA6"/>
    <w:rsid w:val="00EC28F5"/>
    <w:rsid w:val="00EC634F"/>
    <w:rsid w:val="00ED0E2F"/>
    <w:rsid w:val="00ED1207"/>
    <w:rsid w:val="00ED20F6"/>
    <w:rsid w:val="00ED2779"/>
    <w:rsid w:val="00ED3679"/>
    <w:rsid w:val="00ED7993"/>
    <w:rsid w:val="00EE17C3"/>
    <w:rsid w:val="00EE1CAA"/>
    <w:rsid w:val="00EE3CDB"/>
    <w:rsid w:val="00EF0C53"/>
    <w:rsid w:val="00EF26AD"/>
    <w:rsid w:val="00EF3C04"/>
    <w:rsid w:val="00F01271"/>
    <w:rsid w:val="00F050D2"/>
    <w:rsid w:val="00F05ED5"/>
    <w:rsid w:val="00F10F4B"/>
    <w:rsid w:val="00F126F9"/>
    <w:rsid w:val="00F16641"/>
    <w:rsid w:val="00F17792"/>
    <w:rsid w:val="00F24EB5"/>
    <w:rsid w:val="00F24ED4"/>
    <w:rsid w:val="00F26E60"/>
    <w:rsid w:val="00F3133A"/>
    <w:rsid w:val="00F33DA6"/>
    <w:rsid w:val="00F34372"/>
    <w:rsid w:val="00F36AA2"/>
    <w:rsid w:val="00F36D6F"/>
    <w:rsid w:val="00F403F6"/>
    <w:rsid w:val="00F42B3A"/>
    <w:rsid w:val="00F44060"/>
    <w:rsid w:val="00F44FA3"/>
    <w:rsid w:val="00F4529A"/>
    <w:rsid w:val="00F453FA"/>
    <w:rsid w:val="00F472DD"/>
    <w:rsid w:val="00F50D4A"/>
    <w:rsid w:val="00F54E62"/>
    <w:rsid w:val="00F55FDF"/>
    <w:rsid w:val="00F607D5"/>
    <w:rsid w:val="00F63587"/>
    <w:rsid w:val="00F64652"/>
    <w:rsid w:val="00F66959"/>
    <w:rsid w:val="00F70452"/>
    <w:rsid w:val="00F7078F"/>
    <w:rsid w:val="00F70A2C"/>
    <w:rsid w:val="00F73157"/>
    <w:rsid w:val="00F838C9"/>
    <w:rsid w:val="00F83C08"/>
    <w:rsid w:val="00F8547A"/>
    <w:rsid w:val="00F90DB5"/>
    <w:rsid w:val="00F92E61"/>
    <w:rsid w:val="00F94763"/>
    <w:rsid w:val="00F965A2"/>
    <w:rsid w:val="00FA03BD"/>
    <w:rsid w:val="00FA28DE"/>
    <w:rsid w:val="00FA45E0"/>
    <w:rsid w:val="00FA4675"/>
    <w:rsid w:val="00FA4EE2"/>
    <w:rsid w:val="00FA642B"/>
    <w:rsid w:val="00FB0448"/>
    <w:rsid w:val="00FB0D29"/>
    <w:rsid w:val="00FB3AB7"/>
    <w:rsid w:val="00FB3DB2"/>
    <w:rsid w:val="00FC2804"/>
    <w:rsid w:val="00FC48E9"/>
    <w:rsid w:val="00FC5228"/>
    <w:rsid w:val="00FC5477"/>
    <w:rsid w:val="00FC54F7"/>
    <w:rsid w:val="00FC5B39"/>
    <w:rsid w:val="00FD10F0"/>
    <w:rsid w:val="00FD30E1"/>
    <w:rsid w:val="00FD3CC0"/>
    <w:rsid w:val="00FD440F"/>
    <w:rsid w:val="00FE3F1F"/>
    <w:rsid w:val="00FE7E5D"/>
    <w:rsid w:val="00FF0F3E"/>
    <w:rsid w:val="00FF47B8"/>
    <w:rsid w:val="00FF54C8"/>
    <w:rsid w:val="00FF7258"/>
    <w:rsid w:val="00FF7550"/>
    <w:rsid w:val="0F262A1B"/>
    <w:rsid w:val="0FC64EF0"/>
    <w:rsid w:val="1EF22566"/>
    <w:rsid w:val="3DCB7AF0"/>
    <w:rsid w:val="44EE0139"/>
    <w:rsid w:val="608C1EF4"/>
    <w:rsid w:val="66AF5F77"/>
    <w:rsid w:val="6A9330C8"/>
    <w:rsid w:val="6C27567D"/>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46A5DA"/>
  <w15:docId w15:val="{A0D8BD44-E2E5-4E94-9529-652E559E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F6D"/>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FB04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04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character" w:customStyle="1" w:styleId="FooterChar">
    <w:name w:val="Footer Char"/>
    <w:basedOn w:val="DefaultParagraphFont"/>
    <w:link w:val="Footer"/>
    <w:uiPriority w:val="99"/>
    <w:qFormat/>
    <w:rPr>
      <w:rFonts w:eastAsia="Times New Roman" w:cs="Times New Roman"/>
      <w:sz w:val="24"/>
      <w:szCs w:val="24"/>
      <w:lang w:val="vi-VN" w:eastAsia="vi-V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VN" w:eastAsia="vi-VN"/>
    </w:rPr>
  </w:style>
  <w:style w:type="paragraph" w:customStyle="1" w:styleId="heading10">
    <w:name w:val="heading10"/>
    <w:basedOn w:val="Normal"/>
    <w:qFormat/>
    <w:pPr>
      <w:spacing w:before="100" w:beforeAutospacing="1" w:after="100" w:afterAutospacing="1"/>
    </w:pPr>
    <w:rPr>
      <w:lang w:val="en-US" w:eastAsia="en-US"/>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ntstyle31">
    <w:name w:val="fontstyle31"/>
    <w:basedOn w:val="DefaultParagraphFont"/>
    <w:qFormat/>
    <w:rPr>
      <w:rFonts w:ascii="Times New Roman" w:hAnsi="Times New Roman" w:cs="Times New Roman" w:hint="default"/>
      <w:color w:val="000000"/>
      <w:sz w:val="28"/>
      <w:szCs w:val="28"/>
    </w:rPr>
  </w:style>
  <w:style w:type="character" w:customStyle="1" w:styleId="fontstyle41">
    <w:name w:val="fontstyle41"/>
    <w:basedOn w:val="DefaultParagraphFont"/>
    <w:qFormat/>
    <w:rPr>
      <w:rFonts w:ascii="Times New Roman" w:hAnsi="Times New Roman" w:cs="Times New Roman" w:hint="default"/>
      <w:b/>
      <w:bCs/>
      <w:i/>
      <w:iCs/>
      <w:color w:val="000000"/>
      <w:sz w:val="28"/>
      <w:szCs w:val="28"/>
    </w:rPr>
  </w:style>
  <w:style w:type="character" w:customStyle="1" w:styleId="CommentTextChar">
    <w:name w:val="Comment Text Char"/>
    <w:basedOn w:val="DefaultParagraphFont"/>
    <w:link w:val="CommentText"/>
    <w:uiPriority w:val="99"/>
    <w:semiHidden/>
    <w:qFormat/>
    <w:rPr>
      <w:rFonts w:eastAsia="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val="vi-VN" w:eastAsia="vi-VN"/>
    </w:rPr>
  </w:style>
  <w:style w:type="character" w:customStyle="1" w:styleId="Bodytext4">
    <w:name w:val="Body text (4)_"/>
    <w:link w:val="Bodytext40"/>
    <w:qFormat/>
    <w:locked/>
    <w:rPr>
      <w:b/>
      <w:bCs/>
      <w:szCs w:val="28"/>
      <w:shd w:val="clear" w:color="auto" w:fill="FFFFFF"/>
    </w:rPr>
  </w:style>
  <w:style w:type="paragraph" w:customStyle="1" w:styleId="Bodytext40">
    <w:name w:val="Body text (4)"/>
    <w:basedOn w:val="Normal"/>
    <w:link w:val="Bodytext4"/>
    <w:qFormat/>
    <w:pPr>
      <w:widowControl w:val="0"/>
      <w:shd w:val="clear" w:color="auto" w:fill="FFFFFF"/>
      <w:spacing w:after="180" w:line="320" w:lineRule="exact"/>
      <w:ind w:firstLine="720"/>
      <w:jc w:val="both"/>
    </w:pPr>
    <w:rPr>
      <w:rFonts w:eastAsiaTheme="minorHAnsi" w:cstheme="minorBidi"/>
      <w:b/>
      <w:bCs/>
      <w:sz w:val="28"/>
      <w:szCs w:val="28"/>
      <w:shd w:val="clear" w:color="auto" w:fill="FFFFFF"/>
      <w:lang w:val="en-US" w:eastAsia="en-US"/>
    </w:rPr>
  </w:style>
  <w:style w:type="character" w:customStyle="1" w:styleId="Bodytext">
    <w:name w:val="Body text_"/>
    <w:link w:val="Bodytext1"/>
    <w:qFormat/>
    <w:locked/>
    <w:rPr>
      <w:sz w:val="29"/>
      <w:szCs w:val="29"/>
      <w:shd w:val="clear" w:color="auto" w:fill="FFFFFF"/>
    </w:rPr>
  </w:style>
  <w:style w:type="paragraph" w:customStyle="1" w:styleId="Bodytext1">
    <w:name w:val="Body text1"/>
    <w:basedOn w:val="Normal"/>
    <w:link w:val="Bodytext"/>
    <w:qFormat/>
    <w:pPr>
      <w:widowControl w:val="0"/>
      <w:shd w:val="clear" w:color="auto" w:fill="FFFFFF"/>
      <w:spacing w:line="322" w:lineRule="exact"/>
      <w:ind w:firstLine="720"/>
      <w:jc w:val="both"/>
    </w:pPr>
    <w:rPr>
      <w:rFonts w:eastAsiaTheme="minorHAnsi" w:cstheme="minorBidi"/>
      <w:sz w:val="29"/>
      <w:szCs w:val="29"/>
      <w:shd w:val="clear" w:color="auto" w:fill="FFFFFF"/>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eastAsia="Times New Roman" w:cs="Times New Roman"/>
      <w:sz w:val="24"/>
      <w:szCs w:val="24"/>
      <w:lang w:val="vi-VN" w:eastAsia="vi-VN"/>
    </w:rPr>
  </w:style>
  <w:style w:type="paragraph" w:styleId="ListParagraph">
    <w:name w:val="List Paragraph"/>
    <w:aliases w:val="Cu Mong 3"/>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CharCharCharCharCharCharCharCharCharCharCharCharChar">
    <w:name w:val="Char Char Char Char Char Char Char Char Char Char Char Char Char"/>
    <w:basedOn w:val="Normal"/>
    <w:next w:val="Normal"/>
    <w:semiHidden/>
    <w:rsid w:val="00A55E55"/>
    <w:pPr>
      <w:spacing w:before="120" w:after="120" w:line="312" w:lineRule="auto"/>
    </w:pPr>
    <w:rPr>
      <w:sz w:val="28"/>
      <w:szCs w:val="28"/>
      <w:lang w:val="en-US" w:eastAsia="en-US"/>
    </w:rPr>
  </w:style>
  <w:style w:type="character" w:customStyle="1" w:styleId="BodyTextChar">
    <w:name w:val="Body Text Char"/>
    <w:basedOn w:val="DefaultParagraphFont"/>
    <w:link w:val="BodyText0"/>
    <w:rsid w:val="00512C65"/>
    <w:rPr>
      <w:rFonts w:eastAsia="Times New Roman" w:cs="Times New Roman"/>
      <w:szCs w:val="28"/>
    </w:rPr>
  </w:style>
  <w:style w:type="paragraph" w:styleId="BodyText0">
    <w:name w:val="Body Text"/>
    <w:basedOn w:val="Normal"/>
    <w:link w:val="BodyTextChar"/>
    <w:qFormat/>
    <w:rsid w:val="00512C65"/>
    <w:pPr>
      <w:widowControl w:val="0"/>
      <w:spacing w:after="100" w:line="266" w:lineRule="auto"/>
      <w:ind w:firstLine="400"/>
    </w:pPr>
    <w:rPr>
      <w:sz w:val="20"/>
      <w:szCs w:val="28"/>
      <w:lang w:val="en-GB" w:eastAsia="en-GB"/>
    </w:rPr>
  </w:style>
  <w:style w:type="character" w:customStyle="1" w:styleId="BodyTextChar1">
    <w:name w:val="Body Text Char1"/>
    <w:basedOn w:val="DefaultParagraphFont"/>
    <w:uiPriority w:val="99"/>
    <w:semiHidden/>
    <w:rsid w:val="00512C65"/>
    <w:rPr>
      <w:rFonts w:eastAsia="Times New Roman" w:cs="Times New Roman"/>
      <w:sz w:val="24"/>
      <w:szCs w:val="24"/>
      <w:lang w:val="vi-VN" w:eastAsia="vi-VN"/>
    </w:rPr>
  </w:style>
  <w:style w:type="character" w:customStyle="1" w:styleId="ListParagraphChar">
    <w:name w:val="List Paragraph Char"/>
    <w:aliases w:val="Cu Mong 3 Char"/>
    <w:link w:val="ListParagraph"/>
    <w:uiPriority w:val="34"/>
    <w:locked/>
    <w:rsid w:val="00512C65"/>
    <w:rPr>
      <w:rFonts w:eastAsia="Times New Roman" w:cs="Times New Roman"/>
      <w:sz w:val="24"/>
      <w:szCs w:val="24"/>
      <w:lang w:val="vi-VN" w:eastAsia="vi-VN"/>
    </w:rPr>
  </w:style>
  <w:style w:type="character" w:customStyle="1" w:styleId="Heading1Char">
    <w:name w:val="Heading 1 Char"/>
    <w:basedOn w:val="DefaultParagraphFont"/>
    <w:link w:val="Heading1"/>
    <w:uiPriority w:val="9"/>
    <w:rsid w:val="00FB0448"/>
    <w:rPr>
      <w:rFonts w:asciiTheme="majorHAnsi" w:eastAsiaTheme="majorEastAsia" w:hAnsiTheme="majorHAnsi" w:cstheme="majorBidi"/>
      <w:color w:val="365F91" w:themeColor="accent1" w:themeShade="BF"/>
      <w:sz w:val="32"/>
      <w:szCs w:val="32"/>
      <w:lang w:val="vi-VN" w:eastAsia="vi-VN"/>
    </w:rPr>
  </w:style>
  <w:style w:type="character" w:customStyle="1" w:styleId="Heading2Char">
    <w:name w:val="Heading 2 Char"/>
    <w:basedOn w:val="DefaultParagraphFont"/>
    <w:link w:val="Heading2"/>
    <w:uiPriority w:val="9"/>
    <w:semiHidden/>
    <w:rsid w:val="00FB0448"/>
    <w:rPr>
      <w:rFonts w:asciiTheme="majorHAnsi" w:eastAsiaTheme="majorEastAsia" w:hAnsiTheme="majorHAnsi" w:cstheme="majorBidi"/>
      <w:color w:val="365F91" w:themeColor="accent1" w:themeShade="B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97326">
      <w:bodyDiv w:val="1"/>
      <w:marLeft w:val="0"/>
      <w:marRight w:val="0"/>
      <w:marTop w:val="0"/>
      <w:marBottom w:val="0"/>
      <w:divBdr>
        <w:top w:val="none" w:sz="0" w:space="0" w:color="auto"/>
        <w:left w:val="none" w:sz="0" w:space="0" w:color="auto"/>
        <w:bottom w:val="none" w:sz="0" w:space="0" w:color="auto"/>
        <w:right w:val="none" w:sz="0" w:space="0" w:color="auto"/>
      </w:divBdr>
    </w:div>
    <w:div w:id="172471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0D6A6-43B8-4AD0-BA1A-0CEA5490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NEW</cp:lastModifiedBy>
  <cp:revision>2</cp:revision>
  <cp:lastPrinted>2025-12-10T08:46:00Z</cp:lastPrinted>
  <dcterms:created xsi:type="dcterms:W3CDTF">2026-03-16T03:26:00Z</dcterms:created>
  <dcterms:modified xsi:type="dcterms:W3CDTF">2026-03-16T03:26:00Z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3C6DEE6A273A48A0A39FB015ED2758FA_13</vt:lpwstr>
  </property>
</Properties>
</file>